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3B3" w:rsidRDefault="007E33B3" w:rsidP="007E33B3">
      <w:pPr>
        <w:rPr>
          <w:b/>
          <w:bCs/>
        </w:rPr>
      </w:pPr>
    </w:p>
    <w:p w:rsidR="007E33B3" w:rsidRDefault="007E33B3" w:rsidP="007E33B3">
      <w:pPr>
        <w:rPr>
          <w:b/>
          <w:bCs/>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pStyle w:val="ListParagraph"/>
        <w:numPr>
          <w:ilvl w:val="0"/>
          <w:numId w:val="1"/>
        </w:numPr>
        <w:rPr>
          <w:rFonts w:ascii="Times New Roman" w:hAnsi="Times New Roman" w:cs="Times New Roman"/>
          <w:b/>
          <w:bCs/>
          <w:sz w:val="28"/>
          <w:szCs w:val="28"/>
        </w:rPr>
      </w:pPr>
      <w:r w:rsidRPr="000532DE">
        <w:rPr>
          <w:rFonts w:ascii="Times New Roman" w:hAnsi="Times New Roman" w:cs="Times New Roman"/>
          <w:b/>
          <w:bCs/>
          <w:sz w:val="28"/>
          <w:szCs w:val="28"/>
        </w:rPr>
        <w:t xml:space="preserve">Giúp lấy lại sức khỏe nhanh chóng, kích thích hệ miễn dịch, tang sự dẻo </w:t>
      </w:r>
      <w:proofErr w:type="gramStart"/>
      <w:r w:rsidRPr="000532DE">
        <w:rPr>
          <w:rFonts w:ascii="Times New Roman" w:hAnsi="Times New Roman" w:cs="Times New Roman"/>
          <w:b/>
          <w:bCs/>
          <w:sz w:val="28"/>
          <w:szCs w:val="28"/>
        </w:rPr>
        <w:t>dai</w:t>
      </w:r>
      <w:proofErr w:type="gramEnd"/>
      <w:r w:rsidRPr="000532DE">
        <w:rPr>
          <w:rFonts w:ascii="Times New Roman" w:hAnsi="Times New Roman" w:cs="Times New Roman"/>
          <w:b/>
          <w:bCs/>
          <w:sz w:val="28"/>
          <w:szCs w:val="28"/>
        </w:rPr>
        <w:t xml:space="preserve"> khi làm việc.</w:t>
      </w:r>
    </w:p>
    <w:p w:rsidR="007E33B3" w:rsidRPr="000532DE" w:rsidRDefault="007E33B3" w:rsidP="007E33B3">
      <w:pPr>
        <w:pStyle w:val="ListParagraph"/>
        <w:numPr>
          <w:ilvl w:val="0"/>
          <w:numId w:val="1"/>
        </w:numPr>
        <w:rPr>
          <w:rFonts w:ascii="Times New Roman" w:hAnsi="Times New Roman" w:cs="Times New Roman"/>
          <w:b/>
          <w:bCs/>
          <w:sz w:val="28"/>
          <w:szCs w:val="28"/>
        </w:rPr>
      </w:pPr>
      <w:r w:rsidRPr="000532DE">
        <w:rPr>
          <w:rFonts w:ascii="Times New Roman" w:hAnsi="Times New Roman" w:cs="Times New Roman"/>
          <w:b/>
          <w:bCs/>
          <w:sz w:val="28"/>
          <w:szCs w:val="28"/>
        </w:rPr>
        <w:t>Cân bằng, ổn định chức năng nam/nữ, giúp lấy lại ham muốn tự nhiên.</w:t>
      </w:r>
    </w:p>
    <w:p w:rsidR="007E33B3" w:rsidRPr="000532DE" w:rsidRDefault="007E33B3" w:rsidP="007E33B3">
      <w:pPr>
        <w:pStyle w:val="ListParagraph"/>
        <w:numPr>
          <w:ilvl w:val="0"/>
          <w:numId w:val="1"/>
        </w:numPr>
        <w:rPr>
          <w:rFonts w:ascii="Times New Roman" w:hAnsi="Times New Roman" w:cs="Times New Roman"/>
          <w:b/>
          <w:bCs/>
          <w:sz w:val="28"/>
          <w:szCs w:val="28"/>
        </w:rPr>
      </w:pPr>
      <w:r w:rsidRPr="000532DE">
        <w:rPr>
          <w:rFonts w:ascii="Times New Roman" w:hAnsi="Times New Roman" w:cs="Times New Roman"/>
          <w:b/>
          <w:bCs/>
          <w:sz w:val="28"/>
          <w:szCs w:val="28"/>
        </w:rPr>
        <w:t>Thúc đẩy và giúp chức năng khớp được khỏe mạnh và tang mật độ xương.</w:t>
      </w: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b/>
          <w:bCs/>
          <w:sz w:val="28"/>
          <w:szCs w:val="28"/>
        </w:rPr>
      </w:pP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b/>
          <w:bCs/>
          <w:sz w:val="28"/>
          <w:szCs w:val="28"/>
        </w:rPr>
        <w:t>Thành phần:</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Tinh chất nhung hươu …………………….....200mg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Huyết nhung</w:t>
      </w:r>
      <w:proofErr w:type="gramStart"/>
      <w:r w:rsidRPr="000532DE">
        <w:rPr>
          <w:rFonts w:ascii="Times New Roman" w:hAnsi="Times New Roman" w:cs="Times New Roman"/>
          <w:sz w:val="28"/>
          <w:szCs w:val="28"/>
        </w:rPr>
        <w:t>  hươu</w:t>
      </w:r>
      <w:proofErr w:type="gramEnd"/>
      <w:r w:rsidRPr="000532DE">
        <w:rPr>
          <w:rFonts w:ascii="Times New Roman" w:hAnsi="Times New Roman" w:cs="Times New Roman"/>
          <w:sz w:val="28"/>
          <w:szCs w:val="28"/>
        </w:rPr>
        <w:t xml:space="preserve"> (pantogematogen).........25 mg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Vitamin C...................................................... 20 mg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Vitamin E........................................................ 5 mg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xml:space="preserve">Phụ liệu: Talc, lactose, magie stearat </w:t>
      </w:r>
      <w:proofErr w:type="gramStart"/>
      <w:r w:rsidRPr="000532DE">
        <w:rPr>
          <w:rFonts w:ascii="Times New Roman" w:hAnsi="Times New Roman" w:cs="Times New Roman"/>
          <w:sz w:val="28"/>
          <w:szCs w:val="28"/>
        </w:rPr>
        <w:t>vđ</w:t>
      </w:r>
      <w:proofErr w:type="gramEnd"/>
      <w:r w:rsidRPr="000532DE">
        <w:rPr>
          <w:rFonts w:ascii="Times New Roman" w:hAnsi="Times New Roman" w:cs="Times New Roman"/>
          <w:sz w:val="28"/>
          <w:szCs w:val="28"/>
        </w:rPr>
        <w:t xml:space="preserve"> 1 viên</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b/>
          <w:bCs/>
          <w:sz w:val="28"/>
          <w:szCs w:val="28"/>
        </w:rPr>
        <w:lastRenderedPageBreak/>
        <w:t>Công dụng: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Giúp tăng cường hệ miễn dịch, nâng cao thể trạng của cơ thể, làm chậm quá trình lão hóa</w:t>
      </w:r>
      <w:proofErr w:type="gramStart"/>
      <w:r w:rsidRPr="000532DE">
        <w:rPr>
          <w:rFonts w:ascii="Times New Roman" w:hAnsi="Times New Roman" w:cs="Times New Roman"/>
          <w:sz w:val="28"/>
          <w:szCs w:val="28"/>
        </w:rPr>
        <w:t>,  giúp</w:t>
      </w:r>
      <w:proofErr w:type="gramEnd"/>
      <w:r w:rsidRPr="000532DE">
        <w:rPr>
          <w:rFonts w:ascii="Times New Roman" w:hAnsi="Times New Roman" w:cs="Times New Roman"/>
          <w:sz w:val="28"/>
          <w:szCs w:val="28"/>
        </w:rPr>
        <w:t xml:space="preserve"> tăng sự dẻo dai của cơ thể.</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xml:space="preserve">- Giúp bổ huyết, hoạt huyết, giúp cân bằng chắc năng sinh lý nam giới, bổ thận, sinh tinh, tráng dương, mạnh gân cốt. </w:t>
      </w:r>
      <w:proofErr w:type="gramStart"/>
      <w:r w:rsidRPr="000532DE">
        <w:rPr>
          <w:rFonts w:ascii="Times New Roman" w:hAnsi="Times New Roman" w:cs="Times New Roman"/>
          <w:sz w:val="28"/>
          <w:szCs w:val="28"/>
        </w:rPr>
        <w:t>Giúp dưỡng da, làm trẻ hóa làn da, phòng và hỗ trợ điều trị nám da, tàn nhang ở phụ nữ.</w:t>
      </w:r>
      <w:proofErr w:type="gramEnd"/>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b/>
          <w:bCs/>
          <w:sz w:val="28"/>
          <w:szCs w:val="28"/>
        </w:rPr>
        <w:t>Đối tượng sử dụng: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Trường hợp suy nhược cơ thể, những người mới ốm dậy thể lực còn yếu.</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Dùng cho phụ nữ đau thắt lưng, thiếu máu sau quá trình sinh nở và những người mới ốm dậy.</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xml:space="preserve">- Những người yếu và có rối loạn về sinh lý, khó có con, phụ nữ đau thắt lưng, thiếu máu sau quá trình sinh nở, bị bế kinh, chân </w:t>
      </w:r>
      <w:proofErr w:type="gramStart"/>
      <w:r w:rsidRPr="000532DE">
        <w:rPr>
          <w:rFonts w:ascii="Times New Roman" w:hAnsi="Times New Roman" w:cs="Times New Roman"/>
          <w:sz w:val="28"/>
          <w:szCs w:val="28"/>
        </w:rPr>
        <w:t>tay</w:t>
      </w:r>
      <w:proofErr w:type="gramEnd"/>
      <w:r w:rsidRPr="000532DE">
        <w:rPr>
          <w:rFonts w:ascii="Times New Roman" w:hAnsi="Times New Roman" w:cs="Times New Roman"/>
          <w:sz w:val="28"/>
          <w:szCs w:val="28"/>
        </w:rPr>
        <w:t xml:space="preserve"> lạnh.</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xml:space="preserve">- Những người hay đau lưng gối, mỏi </w:t>
      </w:r>
      <w:proofErr w:type="gramStart"/>
      <w:r w:rsidRPr="000532DE">
        <w:rPr>
          <w:rFonts w:ascii="Times New Roman" w:hAnsi="Times New Roman" w:cs="Times New Roman"/>
          <w:sz w:val="28"/>
          <w:szCs w:val="28"/>
        </w:rPr>
        <w:t>tay</w:t>
      </w:r>
      <w:proofErr w:type="gramEnd"/>
      <w:r w:rsidRPr="000532DE">
        <w:rPr>
          <w:rFonts w:ascii="Times New Roman" w:hAnsi="Times New Roman" w:cs="Times New Roman"/>
          <w:sz w:val="28"/>
          <w:szCs w:val="28"/>
        </w:rPr>
        <w:t xml:space="preserve"> chân, đau nhức cơ khớp.</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b/>
          <w:bCs/>
          <w:sz w:val="28"/>
          <w:szCs w:val="28"/>
        </w:rPr>
        <w:t>Cách dùng: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Ngày uống 2 lần, mỗi lần 2 viên.</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xml:space="preserve">- Uống trước khi </w:t>
      </w:r>
      <w:proofErr w:type="gramStart"/>
      <w:r w:rsidRPr="000532DE">
        <w:rPr>
          <w:rFonts w:ascii="Times New Roman" w:hAnsi="Times New Roman" w:cs="Times New Roman"/>
          <w:sz w:val="28"/>
          <w:szCs w:val="28"/>
        </w:rPr>
        <w:t>ăn</w:t>
      </w:r>
      <w:proofErr w:type="gramEnd"/>
      <w:r w:rsidRPr="000532DE">
        <w:rPr>
          <w:rFonts w:ascii="Times New Roman" w:hAnsi="Times New Roman" w:cs="Times New Roman"/>
          <w:sz w:val="28"/>
          <w:szCs w:val="28"/>
        </w:rPr>
        <w:t xml:space="preserve"> 30 phút hoặc sau khi ăn 1 giờ với nước sôi để nguội.</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Hỗ trợ điều trị: Dùng liên tục một tháng</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sz w:val="28"/>
          <w:szCs w:val="28"/>
        </w:rPr>
        <w:t xml:space="preserve">- Phòng ngừa và duy trì: ngày dùng 2 viên/2 lần. </w:t>
      </w:r>
      <w:proofErr w:type="gramStart"/>
      <w:r w:rsidRPr="000532DE">
        <w:rPr>
          <w:rFonts w:ascii="Times New Roman" w:hAnsi="Times New Roman" w:cs="Times New Roman"/>
          <w:sz w:val="28"/>
          <w:szCs w:val="28"/>
        </w:rPr>
        <w:t>Mỗi đợt từ 2-3 tháng để có tác dụng tốt nhất.</w:t>
      </w:r>
      <w:proofErr w:type="gramEnd"/>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i/>
          <w:iCs/>
          <w:sz w:val="28"/>
          <w:szCs w:val="28"/>
        </w:rPr>
        <w:t>Chú ý: Sản phẩm này không phải là thuốc và không có tác dụng thay thế thuốc chữa bệnh.</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b/>
          <w:bCs/>
          <w:sz w:val="28"/>
          <w:szCs w:val="28"/>
        </w:rPr>
        <w:t>Bảo quản</w:t>
      </w:r>
      <w:r w:rsidRPr="000532DE">
        <w:rPr>
          <w:rFonts w:ascii="Times New Roman" w:hAnsi="Times New Roman" w:cs="Times New Roman"/>
          <w:sz w:val="28"/>
          <w:szCs w:val="28"/>
        </w:rPr>
        <w:t xml:space="preserve">: Để nơi khô mát, tránh ánh sáng trực tiếp, để xa tầm </w:t>
      </w:r>
      <w:proofErr w:type="gramStart"/>
      <w:r w:rsidRPr="000532DE">
        <w:rPr>
          <w:rFonts w:ascii="Times New Roman" w:hAnsi="Times New Roman" w:cs="Times New Roman"/>
          <w:sz w:val="28"/>
          <w:szCs w:val="28"/>
        </w:rPr>
        <w:t>tay</w:t>
      </w:r>
      <w:proofErr w:type="gramEnd"/>
      <w:r w:rsidRPr="000532DE">
        <w:rPr>
          <w:rFonts w:ascii="Times New Roman" w:hAnsi="Times New Roman" w:cs="Times New Roman"/>
          <w:sz w:val="28"/>
          <w:szCs w:val="28"/>
        </w:rPr>
        <w:t xml:space="preserve"> của trẻ em.</w:t>
      </w:r>
    </w:p>
    <w:p w:rsidR="007E33B3" w:rsidRPr="000532DE" w:rsidRDefault="007E33B3" w:rsidP="007E33B3">
      <w:pPr>
        <w:rPr>
          <w:rFonts w:ascii="Times New Roman" w:hAnsi="Times New Roman" w:cs="Times New Roman"/>
          <w:sz w:val="28"/>
          <w:szCs w:val="28"/>
        </w:rPr>
      </w:pPr>
      <w:r w:rsidRPr="000532DE">
        <w:rPr>
          <w:rFonts w:ascii="Times New Roman" w:hAnsi="Times New Roman" w:cs="Times New Roman"/>
          <w:b/>
          <w:bCs/>
          <w:sz w:val="28"/>
          <w:szCs w:val="28"/>
        </w:rPr>
        <w:t>Thời hạn sử dụng:</w:t>
      </w:r>
      <w:r w:rsidRPr="000532DE">
        <w:rPr>
          <w:rFonts w:ascii="Times New Roman" w:hAnsi="Times New Roman" w:cs="Times New Roman"/>
          <w:sz w:val="28"/>
          <w:szCs w:val="28"/>
        </w:rPr>
        <w:t xml:space="preserve"> 36 tháng kể từ ngày sản xuất. Ngày sản xuất và hạn sử dụng: In ở vỏ hộp </w:t>
      </w:r>
    </w:p>
    <w:p w:rsidR="00C17446" w:rsidRPr="000532DE" w:rsidRDefault="00C17446" w:rsidP="007E33B3">
      <w:pPr>
        <w:rPr>
          <w:rFonts w:ascii="Times New Roman" w:hAnsi="Times New Roman" w:cs="Times New Roman"/>
          <w:sz w:val="28"/>
          <w:szCs w:val="28"/>
        </w:rPr>
      </w:pP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lastRenderedPageBreak/>
        <w:t>Nhung hươu dạng viên Cigapan Nga</w:t>
      </w:r>
    </w:p>
    <w:p w:rsidR="00C17446" w:rsidRPr="000532DE" w:rsidRDefault="00C17446" w:rsidP="007E33B3">
      <w:pPr>
        <w:rPr>
          <w:rFonts w:ascii="Times New Roman" w:hAnsi="Times New Roman" w:cs="Times New Roman"/>
          <w:sz w:val="28"/>
          <w:szCs w:val="28"/>
        </w:rPr>
      </w:pPr>
      <w:r w:rsidRPr="000532DE">
        <w:rPr>
          <w:rFonts w:ascii="Times New Roman" w:hAnsi="Times New Roman" w:cs="Times New Roman"/>
          <w:b/>
          <w:bCs/>
          <w:sz w:val="28"/>
          <w:szCs w:val="28"/>
        </w:rPr>
        <w:t>Tên sả</w:t>
      </w:r>
      <w:r w:rsidRPr="000532DE">
        <w:rPr>
          <w:rFonts w:ascii="Times New Roman" w:hAnsi="Times New Roman" w:cs="Times New Roman"/>
          <w:b/>
          <w:bCs/>
          <w:sz w:val="28"/>
          <w:szCs w:val="28"/>
          <w:lang w:val="fr-FR"/>
        </w:rPr>
        <w:t>n phẩm:</w:t>
      </w:r>
      <w:r w:rsidRPr="000532DE">
        <w:rPr>
          <w:rFonts w:ascii="Times New Roman" w:hAnsi="Times New Roman" w:cs="Times New Roman"/>
          <w:i/>
          <w:iCs/>
          <w:sz w:val="28"/>
          <w:szCs w:val="28"/>
          <w:lang w:val="fr-FR"/>
        </w:rPr>
        <w:t xml:space="preserve">  </w:t>
      </w:r>
      <w:r w:rsidRPr="000532DE">
        <w:rPr>
          <w:rFonts w:ascii="Times New Roman" w:hAnsi="Times New Roman" w:cs="Times New Roman"/>
          <w:i/>
          <w:iCs/>
          <w:sz w:val="28"/>
          <w:szCs w:val="28"/>
        </w:rPr>
        <w:t> </w:t>
      </w:r>
      <w:r w:rsidRPr="000532DE">
        <w:rPr>
          <w:rFonts w:ascii="Times New Roman" w:hAnsi="Times New Roman" w:cs="Times New Roman"/>
          <w:i/>
          <w:iCs/>
          <w:sz w:val="28"/>
          <w:szCs w:val="28"/>
          <w:lang w:val="fr-FR"/>
        </w:rPr>
        <w:t>Nhung hươu dạng viên Cigapan Nga 60v</w:t>
      </w:r>
      <w:r w:rsidRPr="000532DE">
        <w:rPr>
          <w:rFonts w:ascii="Times New Roman" w:hAnsi="Times New Roman" w:cs="Times New Roman"/>
          <w:sz w:val="28"/>
          <w:szCs w:val="28"/>
        </w:rPr>
        <w:br/>
      </w:r>
      <w:r w:rsidRPr="000532DE">
        <w:rPr>
          <w:rFonts w:ascii="Times New Roman" w:hAnsi="Times New Roman" w:cs="Times New Roman"/>
          <w:b/>
          <w:bCs/>
          <w:sz w:val="28"/>
          <w:szCs w:val="28"/>
        </w:rPr>
        <w:br/>
        <w:t>Thông tin sản phẩm:</w:t>
      </w:r>
      <w:r w:rsidRPr="000532DE">
        <w:rPr>
          <w:rFonts w:ascii="Times New Roman" w:hAnsi="Times New Roman" w:cs="Times New Roman"/>
          <w:sz w:val="28"/>
          <w:szCs w:val="28"/>
        </w:rPr>
        <w:t xml:space="preserve"> </w:t>
      </w:r>
      <w:r w:rsidRPr="000532DE">
        <w:rPr>
          <w:rFonts w:ascii="Times New Roman" w:hAnsi="Times New Roman" w:cs="Times New Roman"/>
          <w:sz w:val="28"/>
          <w:szCs w:val="28"/>
        </w:rPr>
        <w:br/>
      </w:r>
      <w:r w:rsidRPr="000532DE">
        <w:rPr>
          <w:rFonts w:ascii="Times New Roman" w:hAnsi="Times New Roman" w:cs="Times New Roman"/>
          <w:sz w:val="28"/>
          <w:szCs w:val="28"/>
        </w:rPr>
        <w:br/>
        <w:t>         ·    </w:t>
      </w:r>
      <w:r w:rsidRPr="000532DE">
        <w:rPr>
          <w:rFonts w:ascii="Times New Roman" w:hAnsi="Times New Roman" w:cs="Times New Roman"/>
          <w:b/>
          <w:bCs/>
          <w:sz w:val="28"/>
          <w:szCs w:val="28"/>
          <w:lang w:val="fr-FR"/>
        </w:rPr>
        <w:t>Khối lượng</w:t>
      </w:r>
      <w:r w:rsidRPr="000532DE">
        <w:rPr>
          <w:rFonts w:ascii="Times New Roman" w:hAnsi="Times New Roman" w:cs="Times New Roman"/>
          <w:b/>
          <w:bCs/>
          <w:sz w:val="28"/>
          <w:szCs w:val="28"/>
        </w:rPr>
        <w:t>:</w:t>
      </w:r>
      <w:r w:rsidRPr="000532DE">
        <w:rPr>
          <w:rFonts w:ascii="Times New Roman" w:hAnsi="Times New Roman" w:cs="Times New Roman"/>
          <w:b/>
          <w:bCs/>
          <w:sz w:val="28"/>
          <w:szCs w:val="28"/>
          <w:lang w:val="fr-FR"/>
        </w:rPr>
        <w:t xml:space="preserve"> </w:t>
      </w:r>
      <w:r w:rsidRPr="000532DE">
        <w:rPr>
          <w:rFonts w:ascii="Times New Roman" w:hAnsi="Times New Roman" w:cs="Times New Roman"/>
          <w:bCs/>
          <w:i/>
          <w:iCs/>
          <w:sz w:val="28"/>
          <w:szCs w:val="28"/>
          <w:lang w:val="fr-FR"/>
        </w:rPr>
        <w:t>1 hộp 60 viên</w:t>
      </w:r>
      <w:r w:rsidRPr="000532DE">
        <w:rPr>
          <w:rFonts w:ascii="Times New Roman" w:hAnsi="Times New Roman" w:cs="Times New Roman"/>
          <w:sz w:val="28"/>
          <w:szCs w:val="28"/>
        </w:rPr>
        <w:br/>
      </w:r>
      <w:r w:rsidRPr="000532DE">
        <w:rPr>
          <w:rFonts w:ascii="Times New Roman" w:hAnsi="Times New Roman" w:cs="Times New Roman"/>
          <w:sz w:val="28"/>
          <w:szCs w:val="28"/>
        </w:rPr>
        <w:br/>
        <w:t xml:space="preserve">         ·   </w:t>
      </w:r>
      <w:r w:rsidRPr="000532DE">
        <w:rPr>
          <w:rFonts w:ascii="Times New Roman" w:hAnsi="Times New Roman" w:cs="Times New Roman"/>
          <w:b/>
          <w:bCs/>
          <w:sz w:val="28"/>
          <w:szCs w:val="28"/>
        </w:rPr>
        <w:t xml:space="preserve">Thành phần: </w:t>
      </w:r>
      <w:r w:rsidRPr="000532DE">
        <w:rPr>
          <w:rFonts w:ascii="Times New Roman" w:hAnsi="Times New Roman" w:cs="Times New Roman"/>
          <w:bCs/>
          <w:i/>
          <w:iCs/>
          <w:sz w:val="28"/>
          <w:szCs w:val="28"/>
        </w:rPr>
        <w:t> Thành phần chính là bột nhung hươu phương bắc nước Nga – Siberia</w:t>
      </w:r>
    </w:p>
    <w:p w:rsidR="00C17446" w:rsidRPr="000532DE" w:rsidRDefault="00C17446" w:rsidP="007E33B3">
      <w:pPr>
        <w:rPr>
          <w:rFonts w:ascii="Times New Roman" w:hAnsi="Times New Roman" w:cs="Times New Roman"/>
          <w:sz w:val="28"/>
          <w:szCs w:val="28"/>
        </w:rPr>
      </w:pPr>
      <w:r w:rsidRPr="000532DE">
        <w:rPr>
          <w:rFonts w:ascii="Times New Roman" w:hAnsi="Times New Roman" w:cs="Times New Roman"/>
          <w:sz w:val="28"/>
          <w:szCs w:val="28"/>
        </w:rPr>
        <w:t>Thành phần: Cigapan được sản xuất theo công nghệ hiện đại của Liên bang Nga( tiêu chuẩn TY 9219 – 001 – 43368130-04) có thành phần chính là bột nhung hươu phương bắc nước Nga - Siberia, bổ sung các nguyên tố vi lượng, các acid amin, vitamin và các khoáng chất khác.</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1. Công dụng nhung hươu</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b/>
          <w:bCs/>
          <w:sz w:val="28"/>
          <w:szCs w:val="28"/>
        </w:rPr>
        <w:t>Nhung hươu - Cigapan</w:t>
      </w:r>
      <w:r w:rsidRPr="000532DE">
        <w:rPr>
          <w:rFonts w:ascii="Times New Roman" w:hAnsi="Times New Roman" w:cs="Times New Roman"/>
          <w:sz w:val="28"/>
          <w:szCs w:val="28"/>
        </w:rPr>
        <w:t xml:space="preserve"> dành cho người lớn: hộp gồm 60 viên</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Tăng cường sinh lực, tăng cường sức đề kháng.</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Hỗ trợ hệ thống miễn dịch và tuần hoàn máu 1 cách hiệu quả.</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Hỗ trợ điều hòa đường huyết ở người mắc bệnh tiểu đường.</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Giúp hấp thụ canxi tốt hơn và làm chậm quá trình mất canxi trong xương (loãng xương).</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Bồi bổ cơ thể, giúp điều hòa nội tiết tố, chống lão hóa.</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lastRenderedPageBreak/>
        <w:t>- Nuôi dưỡng và cải thiện bộ nhớ cho não, tăng cường trí nhớ cho những người làm việc bằng trí óc.</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b/>
          <w:bCs/>
          <w:sz w:val="28"/>
          <w:szCs w:val="28"/>
        </w:rPr>
        <w:t>Nhung hươu CigaPan</w:t>
      </w:r>
      <w:r w:rsidRPr="000532DE">
        <w:rPr>
          <w:rFonts w:ascii="Times New Roman" w:hAnsi="Times New Roman" w:cs="Times New Roman"/>
          <w:sz w:val="28"/>
          <w:szCs w:val="28"/>
        </w:rPr>
        <w:t xml:space="preserve"> là sản phẩm bổ trợ, làm tăng hoạt tính sinh học nội tại của cơ thể, là nguồn bổ sung hữu hiệu Canxi, Photpho và các khoáng chất vi lượng cần thiết cho cơ thể như: Crom, Silic, Coban, Selen, các chất hóa học khác cần thiết cho quá trình hình thành, tái tạo tế bào mới, làm tăng độ bền của các liên kết tế bào, đặc biệt là tế bào da và xương, tạo độ săn sáng cho da, độ bóng (men) chắc cho răng.</w:t>
      </w:r>
      <w:r w:rsidRPr="000532DE">
        <w:rPr>
          <w:rFonts w:ascii="Times New Roman" w:hAnsi="Times New Roman" w:cs="Times New Roman"/>
          <w:sz w:val="28"/>
          <w:szCs w:val="28"/>
        </w:rPr>
        <w:br/>
      </w:r>
      <w:r w:rsidRPr="000532DE">
        <w:rPr>
          <w:rFonts w:ascii="Times New Roman" w:hAnsi="Times New Roman" w:cs="Times New Roman"/>
          <w:sz w:val="28"/>
          <w:szCs w:val="28"/>
        </w:rPr>
        <w:br/>
      </w:r>
      <w:r w:rsidRPr="000532DE">
        <w:rPr>
          <w:rFonts w:ascii="Times New Roman" w:hAnsi="Times New Roman" w:cs="Times New Roman"/>
          <w:b/>
          <w:bCs/>
          <w:sz w:val="28"/>
          <w:szCs w:val="28"/>
        </w:rPr>
        <w:t>Nhung hươu CigaPan</w:t>
      </w:r>
      <w:r w:rsidRPr="000532DE">
        <w:rPr>
          <w:rFonts w:ascii="Times New Roman" w:hAnsi="Times New Roman" w:cs="Times New Roman"/>
          <w:sz w:val="28"/>
          <w:szCs w:val="28"/>
        </w:rPr>
        <w:t xml:space="preserve"> kích thích các quá trình lưu thông máu, thanh lọc thận, phổi, hỗ trợ quá trình hấp thụ Glucoza, duy trì chỉ số đường hợp lý trong máu, ngăn ngừa nguy cơ xơ vữa động mạch và các bênh về tim mạch, làm tăng khả năng đề kháng của cơ thể trước các tác động ngoại xung.</w:t>
      </w:r>
      <w:r w:rsidRPr="000532DE">
        <w:rPr>
          <w:rFonts w:ascii="Times New Roman" w:hAnsi="Times New Roman" w:cs="Times New Roman"/>
          <w:sz w:val="28"/>
          <w:szCs w:val="28"/>
        </w:rPr>
        <w:br/>
      </w:r>
      <w:r w:rsidRPr="000532DE">
        <w:rPr>
          <w:rFonts w:ascii="Times New Roman" w:hAnsi="Times New Roman" w:cs="Times New Roman"/>
          <w:sz w:val="28"/>
          <w:szCs w:val="28"/>
        </w:rPr>
        <w:br/>
        <w:t>Sản phẩm dùng cho người thể trạng yếu, hay sau phẫu thuật, bệnh nhân tiểu đường, hay huyết áp, đăc biệt thích hợp cho phụ nữ ngoài 30 tuổi trong việc ngăn ngừa lão hóa, tránh hay làm hết nám da mặt và nguy cơ loãng xương, đau khớp.</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2. Thành phần nhung hươu</w:t>
      </w:r>
    </w:p>
    <w:p w:rsidR="00C17446" w:rsidRPr="000532DE" w:rsidRDefault="00C17446" w:rsidP="00C17446">
      <w:pPr>
        <w:rPr>
          <w:rFonts w:ascii="Times New Roman" w:hAnsi="Times New Roman" w:cs="Times New Roman"/>
          <w:sz w:val="28"/>
          <w:szCs w:val="28"/>
        </w:rPr>
      </w:pPr>
      <w:proofErr w:type="gramStart"/>
      <w:r w:rsidRPr="000532DE">
        <w:rPr>
          <w:rFonts w:ascii="Times New Roman" w:hAnsi="Times New Roman" w:cs="Times New Roman"/>
          <w:sz w:val="28"/>
          <w:szCs w:val="28"/>
        </w:rPr>
        <w:t>CigaPan được làm 100% từ bột sừng hươu non ở miền Bắc nước Nga -Siberia.</w:t>
      </w:r>
      <w:proofErr w:type="gramEnd"/>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3. Hình dạng nhung hươu dạng viên</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CigaPan được sản xuất dưới dạng viên nén, thuốc viên, gói thuốc bột, có liều mặc định 400mg/1 đơn vị</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4. Cách dùng nhung hươu</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Người lớn: Ngày dùng từ 1 – 2 lần, mỗi lần 1 viên, uống trong khi ăn.</w:t>
      </w:r>
      <w:r w:rsidRPr="000532DE">
        <w:rPr>
          <w:rFonts w:ascii="Times New Roman" w:hAnsi="Times New Roman" w:cs="Times New Roman"/>
          <w:sz w:val="28"/>
          <w:szCs w:val="28"/>
        </w:rPr>
        <w:br/>
        <w:t>(Nếu có chỉ dẫn của bác sỹ có thể tăng liều dùng gấp 3 -4 lần)</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5. Thời gian sử dụng nhung hươu</w:t>
      </w:r>
    </w:p>
    <w:p w:rsidR="00C17446" w:rsidRPr="000532DE" w:rsidRDefault="00C17446" w:rsidP="00C17446">
      <w:pPr>
        <w:rPr>
          <w:rFonts w:ascii="Times New Roman" w:hAnsi="Times New Roman" w:cs="Times New Roman"/>
          <w:sz w:val="28"/>
          <w:szCs w:val="28"/>
        </w:rPr>
      </w:pPr>
      <w:proofErr w:type="gramStart"/>
      <w:r w:rsidRPr="000532DE">
        <w:rPr>
          <w:rFonts w:ascii="Times New Roman" w:hAnsi="Times New Roman" w:cs="Times New Roman"/>
          <w:sz w:val="28"/>
          <w:szCs w:val="28"/>
        </w:rPr>
        <w:t>Một đợt dùng kéo dài từ 1-2 tháng.</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Thời gian gián đoạn (tạm nghỉ) giữa các đợt dùng là từ 2 -3 tháng.</w:t>
      </w:r>
      <w:proofErr w:type="gramEnd"/>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6. Bảo quản nhung hươu</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lastRenderedPageBreak/>
        <w:t>Bảo quản tại nơi khô thoáng, tránh ánh sáng, trong điều kiện nhiệt độ duy trì ở mức từ 15 – 25oC</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7. Hạn sử dụng nhung hươu</w:t>
      </w:r>
    </w:p>
    <w:p w:rsidR="00C17446" w:rsidRPr="000532DE" w:rsidRDefault="00C17446" w:rsidP="00C17446">
      <w:pPr>
        <w:rPr>
          <w:rFonts w:ascii="Times New Roman" w:hAnsi="Times New Roman" w:cs="Times New Roman"/>
          <w:sz w:val="28"/>
          <w:szCs w:val="28"/>
        </w:rPr>
      </w:pPr>
      <w:proofErr w:type="gramStart"/>
      <w:r w:rsidRPr="000532DE">
        <w:rPr>
          <w:rFonts w:ascii="Times New Roman" w:hAnsi="Times New Roman" w:cs="Times New Roman"/>
          <w:sz w:val="28"/>
          <w:szCs w:val="28"/>
        </w:rPr>
        <w:t>Trên bao bì sản phẩm.</w:t>
      </w:r>
      <w:proofErr w:type="gramEnd"/>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 100% thành phần tự nhiên: bột từ gạc lộc hươu non hoang dã vùng Altai Siberia (Reindeer) **, chứa hơn 60</w:t>
      </w:r>
      <w:proofErr w:type="gramStart"/>
      <w:r w:rsidRPr="000532DE">
        <w:rPr>
          <w:rFonts w:ascii="Times New Roman" w:hAnsi="Times New Roman" w:cs="Times New Roman"/>
          <w:sz w:val="28"/>
          <w:szCs w:val="28"/>
        </w:rPr>
        <w:t>  nguyên</w:t>
      </w:r>
      <w:proofErr w:type="gramEnd"/>
      <w:r w:rsidRPr="000532DE">
        <w:rPr>
          <w:rFonts w:ascii="Times New Roman" w:hAnsi="Times New Roman" w:cs="Times New Roman"/>
          <w:sz w:val="28"/>
          <w:szCs w:val="28"/>
        </w:rPr>
        <w:t xml:space="preserve"> tố vi lượng và vĩ lượng (trong đó bao gồm canxi – 200-230 mg/g, phốt pho -50-60 mg/g, …), 20 axit amin, 12 loại vitamin, collagen và protein phi collagen và nhiều chất hoạt tính sinh học khác như proteoglycans, glycosaminoglycans, dẫn xuất của acid nucleic, phospholipid.</w:t>
      </w:r>
    </w:p>
    <w:p w:rsidR="00BF6A89" w:rsidRPr="000532DE" w:rsidRDefault="00BF6A89" w:rsidP="00BF6A89">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Đặc biệt, không giống như các hợp chất hóa học tổng hợp, tất cả các yếu tố này đều </w:t>
      </w:r>
      <w:r w:rsidRPr="000532DE">
        <w:rPr>
          <w:rFonts w:ascii="Times New Roman" w:hAnsi="Times New Roman" w:cs="Times New Roman"/>
          <w:b/>
          <w:bCs/>
          <w:sz w:val="28"/>
          <w:szCs w:val="28"/>
        </w:rPr>
        <w:t>hoàn toàn tự nhiên</w:t>
      </w:r>
      <w:r w:rsidRPr="000532DE">
        <w:rPr>
          <w:rFonts w:ascii="Times New Roman" w:hAnsi="Times New Roman" w:cs="Times New Roman"/>
          <w:sz w:val="28"/>
          <w:szCs w:val="28"/>
        </w:rPr>
        <w:t>, mang lại tác dụng thực sự.</w:t>
      </w:r>
      <w:proofErr w:type="gramEnd"/>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i/>
          <w:iCs/>
          <w:sz w:val="28"/>
          <w:szCs w:val="28"/>
        </w:rPr>
        <w:t xml:space="preserve">** Lưu </w:t>
      </w:r>
      <w:proofErr w:type="gramStart"/>
      <w:r w:rsidRPr="000532DE">
        <w:rPr>
          <w:rFonts w:ascii="Times New Roman" w:hAnsi="Times New Roman" w:cs="Times New Roman"/>
          <w:i/>
          <w:iCs/>
          <w:sz w:val="28"/>
          <w:szCs w:val="28"/>
        </w:rPr>
        <w:t>ý !!!!</w:t>
      </w:r>
      <w:proofErr w:type="gramEnd"/>
      <w:r w:rsidRPr="000532DE">
        <w:rPr>
          <w:rFonts w:ascii="Times New Roman" w:hAnsi="Times New Roman" w:cs="Times New Roman"/>
          <w:i/>
          <w:iCs/>
          <w:sz w:val="28"/>
          <w:szCs w:val="28"/>
        </w:rPr>
        <w:t xml:space="preserve"> Nhung hươu được khai thác mà không gây tổn hại cho động vật!</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b/>
          <w:bCs/>
          <w:sz w:val="28"/>
          <w:szCs w:val="28"/>
        </w:rPr>
        <w:t>Nhung hươu CigaPan</w:t>
      </w:r>
      <w:r w:rsidRPr="000532DE">
        <w:rPr>
          <w:rFonts w:ascii="Times New Roman" w:hAnsi="Times New Roman" w:cs="Times New Roman"/>
          <w:sz w:val="28"/>
          <w:szCs w:val="28"/>
        </w:rPr>
        <w:t xml:space="preserve"> kích thích tái tạo tế bào mới, làm tăng độ bền của các liên kết tế bào, đặc biệt là tế bào da và xương, tạo độ săn sáng cho da, </w:t>
      </w:r>
      <w:proofErr w:type="gramStart"/>
      <w:r w:rsidRPr="000532DE">
        <w:rPr>
          <w:rFonts w:ascii="Times New Roman" w:hAnsi="Times New Roman" w:cs="Times New Roman"/>
          <w:sz w:val="28"/>
          <w:szCs w:val="28"/>
        </w:rPr>
        <w:t>độ</w:t>
      </w:r>
      <w:proofErr w:type="gramEnd"/>
      <w:r w:rsidRPr="000532DE">
        <w:rPr>
          <w:rFonts w:ascii="Times New Roman" w:hAnsi="Times New Roman" w:cs="Times New Roman"/>
          <w:sz w:val="28"/>
          <w:szCs w:val="28"/>
        </w:rPr>
        <w:t xml:space="preserve"> bóng (men) chắc cho răng. Thúc đẩy các quá trình lưu thông máu, thanh lọc thận, phổi, hỗ trợ quá trình hấp thụ Glucoza, duy trì chỉ số đường hợp lý trong máu, ngăn ngừa nguy cơ xơ vữa động mạch và các bênh về tim mạch, làm tăng khả năng đề kháng của cơ thể trước các tác động ngoại xung.</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Sử dụng viên uống nhung hươu CigaPan® một cách có hệ thống trong liệu trình điều trị tổng hợp giúp tăng cường tính hiệu quả của việc điều trị bệnh chính đối với các bệnh sau đây: bệnh tiểu đường, bệnh tuyến giáp, loãng xương các giai đoạn khác nhau; hội chứng chuyển hóa; bệnh động mạch vành; viêm dạ dày; loét dạ dày; bệnh gan (bao gồm viêm gan;) bệnh niệu sinh dục; bệnh lao phổi; hen suyễn; viêm da dị ứng; bệnh liên quan đến suy giảm khả năng miễn dịch; gãy xương và quá trình lành vết thương; ngộ độc cấp tính, bao gồm cả ngộ độc thuốc; bệnh gây ra bởi tổn thương bức xạ.</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 xml:space="preserve">Một trong </w:t>
      </w:r>
      <w:proofErr w:type="gramStart"/>
      <w:r w:rsidRPr="000532DE">
        <w:rPr>
          <w:rFonts w:ascii="Times New Roman" w:hAnsi="Times New Roman" w:cs="Times New Roman"/>
          <w:sz w:val="28"/>
          <w:szCs w:val="28"/>
        </w:rPr>
        <w:t>những  thực</w:t>
      </w:r>
      <w:proofErr w:type="gramEnd"/>
      <w:r w:rsidRPr="000532DE">
        <w:rPr>
          <w:rFonts w:ascii="Times New Roman" w:hAnsi="Times New Roman" w:cs="Times New Roman"/>
          <w:sz w:val="28"/>
          <w:szCs w:val="28"/>
        </w:rPr>
        <w:t xml:space="preserve"> phẩm bổ sung  vào chế độ ăn uống được nghiên cứu sâu rộng nhất về mặt lâm sàng!</w:t>
      </w:r>
    </w:p>
    <w:p w:rsidR="00BF6A89" w:rsidRPr="000532DE" w:rsidRDefault="00BF6A89" w:rsidP="00BF6A89">
      <w:pPr>
        <w:rPr>
          <w:rFonts w:ascii="Times New Roman" w:hAnsi="Times New Roman" w:cs="Times New Roman"/>
          <w:sz w:val="28"/>
          <w:szCs w:val="28"/>
        </w:rPr>
      </w:pPr>
      <w:proofErr w:type="gramStart"/>
      <w:r w:rsidRPr="000532DE">
        <w:rPr>
          <w:rFonts w:ascii="Times New Roman" w:hAnsi="Times New Roman" w:cs="Times New Roman"/>
          <w:b/>
          <w:bCs/>
          <w:sz w:val="28"/>
          <w:szCs w:val="28"/>
        </w:rPr>
        <w:t>100% KHÔNG ĐỘC HẠI, CHỐNG ĐỘT BIẾN, KHÔNG GÂY DỊ ỨNG VÀ KHÔNG CÓ TÁC DỤNG PHỤ.</w:t>
      </w:r>
      <w:proofErr w:type="gramEnd"/>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b/>
          <w:bCs/>
          <w:sz w:val="28"/>
          <w:szCs w:val="28"/>
        </w:rPr>
        <w:lastRenderedPageBreak/>
        <w:t>Thành phần:</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b/>
          <w:bCs/>
          <w:sz w:val="28"/>
          <w:szCs w:val="28"/>
        </w:rPr>
        <w:t>100% tự nhiên</w:t>
      </w:r>
      <w:r w:rsidRPr="000532DE">
        <w:rPr>
          <w:rFonts w:ascii="Times New Roman" w:hAnsi="Times New Roman" w:cs="Times New Roman"/>
          <w:sz w:val="28"/>
          <w:szCs w:val="28"/>
        </w:rPr>
        <w:t xml:space="preserve"> từ bột gạc hươu non phương Bắc vùng Altai, Siberia</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b/>
          <w:bCs/>
          <w:sz w:val="28"/>
          <w:szCs w:val="28"/>
        </w:rPr>
        <w:t>Hiệu quả:</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mc:AlternateContent>
          <mc:Choice Requires="wps">
            <w:drawing>
              <wp:inline distT="0" distB="0" distL="0" distR="0" wp14:anchorId="49FBC9FD" wp14:editId="5B80BB30">
                <wp:extent cx="308610" cy="308610"/>
                <wp:effectExtent l="0" t="0" r="0" b="0"/>
                <wp:docPr id="6" name="Rectangle 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B1ystp&#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 Tăng cường hệ miễn dịch và tăng sức đề kháng chung của cơ thể để phòng ngừa các bệnh do virus đường hô hấp, đặc biệt là vào mùa thu và mùa đông;</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7499F6D4" wp14:editId="519F0D6A">
                <wp:extent cx="308610" cy="308610"/>
                <wp:effectExtent l="0" t="0" r="0" b="0"/>
                <wp:docPr id="5" name="Rectangle 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CoOnHD&#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 Phòng ngừa thiếu chất khoáng, i ốt</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5DD272A6" wp14:editId="6D852DA8">
                <wp:extent cx="308610" cy="308610"/>
                <wp:effectExtent l="0" t="0" r="0" b="0"/>
                <wp:docPr id="4" name="Rectangle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DcaMgT&#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Cải thiện sự tăng trưởng và phát triển trí tuệ;</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293580B1" wp14:editId="0496C71E">
                <wp:extent cx="308610" cy="308610"/>
                <wp:effectExtent l="0" t="0" r="0" b="0"/>
                <wp:docPr id="3" name="Rectangle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XVN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BT3XVN&#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Điều hòa tinh thần và thể chất, giảm stress trong thời kỳ tăng trưởng mạnh và phát triển trong thời kỳ thành niên;</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276181F2" wp14:editId="62C2F5A8">
                <wp:extent cx="308610" cy="308610"/>
                <wp:effectExtent l="0" t="0" r="0" b="0"/>
                <wp:docPr id="2" name="Rectangle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8yd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nj8yd&#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Phòng các bệnh về đường tiêu hóa: viêm dạ dày mãn tính và viêm đại tràng, loét dạ dày tá tràng, rối loạn chức năng đường ruột, nhiễm ký sinh trùng;</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6C571894" wp14:editId="6456CAD8">
                <wp:extent cx="308610" cy="308610"/>
                <wp:effectExtent l="0" t="0" r="0" b="0"/>
                <wp:docPr id="1" name="Rectangle 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3Y3vg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" filled="f" stroked="f">
                <o:lock v:ext="edit" aspectratio="t"/>
                <w10:anchorlock/>
              </v:rect>
            </w:pict>
          </mc:Fallback>
        </mc:AlternateContent>
      </w:r>
      <w:r w:rsidRPr="000532DE">
        <w:rPr>
          <w:rFonts w:ascii="Times New Roman" w:hAnsi="Times New Roman" w:cs="Times New Roman"/>
          <w:sz w:val="28"/>
          <w:szCs w:val="28"/>
        </w:rPr>
        <w:t>Trẻ em bị dystonia vào loại vagotonic</w:t>
      </w:r>
    </w:p>
    <w:p w:rsidR="00BF6A89" w:rsidRPr="000532DE" w:rsidRDefault="00BF6A89" w:rsidP="00BF6A89">
      <w:pPr>
        <w:rPr>
          <w:rFonts w:ascii="Times New Roman" w:hAnsi="Times New Roman" w:cs="Times New Roman"/>
          <w:sz w:val="28"/>
          <w:szCs w:val="28"/>
        </w:rPr>
      </w:pPr>
      <w:proofErr w:type="gramStart"/>
      <w:r w:rsidRPr="000532DE">
        <w:rPr>
          <w:rFonts w:ascii="Times New Roman" w:hAnsi="Times New Roman" w:cs="Times New Roman"/>
          <w:sz w:val="28"/>
          <w:szCs w:val="28"/>
        </w:rPr>
        <w:t>Loạn trương lực cơ (Dystonia) là một rối loạn vận động thần kinh trong đó các cơ co thắt một cách liên tục, thường gây ra các cử động xoắn vặn dẫn đến các tư thế bất thường.</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Đặc trưng của chứng rối loạn trương lực cơ là các cử động được lặp đi lặp lại một cách vô thức, liên tục trong thời gian khá dài.</w:t>
      </w:r>
      <w:proofErr w:type="gramEnd"/>
      <w:r w:rsidRPr="000532DE">
        <w:rPr>
          <w:rFonts w:ascii="Times New Roman" w:hAnsi="Times New Roman" w:cs="Times New Roman"/>
          <w:sz w:val="28"/>
          <w:szCs w:val="28"/>
        </w:rPr>
        <w:t xml:space="preserve"> Loạn trương lực cơ thứ phát có thể xảy ra như một triệu chứng của nhiều bệnh tiềm ẩn khác nhau hoặc do chấn thương chẳng hạn như đột quỵ, chấn thương não, viêm não, bệnh Parkinson…</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Vagotonia là trạng thái của hệ thống thần kinh tự trị, trong đó sự cân bằng giữa các hệ thống thần kinh giao cảm và phó giao cảm được thiên vị về phía đối giao cảm, hiện tượng ngược lại là sympatheticotonia.</w:t>
      </w:r>
    </w:p>
    <w:p w:rsidR="00BF6A89" w:rsidRPr="000532DE" w:rsidRDefault="00BF6A89" w:rsidP="00BF6A89">
      <w:pPr>
        <w:rPr>
          <w:rFonts w:ascii="Times New Roman" w:hAnsi="Times New Roman" w:cs="Times New Roman"/>
          <w:sz w:val="28"/>
          <w:szCs w:val="28"/>
        </w:rPr>
      </w:pPr>
      <w:proofErr w:type="gramStart"/>
      <w:r w:rsidRPr="000532DE">
        <w:rPr>
          <w:rFonts w:ascii="Times New Roman" w:hAnsi="Times New Roman" w:cs="Times New Roman"/>
          <w:sz w:val="28"/>
          <w:szCs w:val="28"/>
        </w:rPr>
        <w:t>Cải thiện tổng thể đường hô hấp; trị các bệnh hen suyễn.</w:t>
      </w:r>
      <w:proofErr w:type="gramEnd"/>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70B09BA7" wp14:editId="4250580B">
                <wp:extent cx="308610" cy="308610"/>
                <wp:effectExtent l="0" t="0" r="0" b="0"/>
                <wp:docPr id="19" name="Rectangle 1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bZ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Chk+bZ&#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Loãng xương do các nguyên nhân bệnh lý khác nhau, bao gồm các bệnh di truyền hoặc gây ra sau khi điều trị bằng steroid</w:t>
      </w:r>
      <w:proofErr w:type="gramStart"/>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1F4E79EF" wp14:editId="20A89ACC">
                <wp:extent cx="308610" cy="308610"/>
                <wp:effectExtent l="0" t="0" r="0" b="0"/>
                <wp:docPr id="18" name="Rectangle 1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8"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qbd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Usqbd&#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Giúp tăng tốc độ chữa bệnh của gãy xương và phục hồi quá trình bình thường hóa osteogenesis ;</w:t>
      </w:r>
      <w:r w:rsidRPr="000532DE">
        <w:rPr>
          <w:rFonts w:ascii="Times New Roman" w:hAnsi="Times New Roman" w:cs="Times New Roman"/>
          <w:sz w:val="28"/>
          <w:szCs w:val="28"/>
        </w:rPr>
        <w:br/>
      </w:r>
      <w:r w:rsidRPr="000532DE">
        <w:rPr>
          <w:rFonts w:ascii="Times New Roman" w:hAnsi="Times New Roman" w:cs="Times New Roman"/>
          <w:sz w:val="28"/>
          <w:szCs w:val="28"/>
        </w:rPr>
        <w:lastRenderedPageBreak/>
        <mc:AlternateContent>
          <mc:Choice Requires="wps">
            <w:drawing>
              <wp:inline distT="0" distB="0" distL="0" distR="0" wp14:anchorId="7F4736D5" wp14:editId="6A0F8874">
                <wp:extent cx="308610" cy="308610"/>
                <wp:effectExtent l="0" t="0" r="0" b="0"/>
                <wp:docPr id="17" name="Rectangle 1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2fi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C3W2fi&#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 Bình thường hóa hệ thống tuần hoàn máu lên não giúp đầu óc minh mẫn và xử lý nhanh mọi việc;</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70F2CCBD" wp14:editId="2DA55F81">
                <wp:extent cx="308610" cy="308610"/>
                <wp:effectExtent l="0" t="0" r="0" b="0"/>
                <wp:docPr id="16" name="Rectangle 1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6"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Ceifm&#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Bình thường hóa chức năng gan. Cụ thể chống viêm gan B, C;</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3C4DA09F" wp14:editId="0917B58D">
                <wp:extent cx="308610" cy="308610"/>
                <wp:effectExtent l="0" t="0" r="0" b="0"/>
                <wp:docPr id="15" name="Rectangle 1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5"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DdGOfq&#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Tăng tốc quá trình phục hồi sau ngộ độc cấp tính như enterosorbent;</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6D9CA821" wp14:editId="2DEAE5E3">
                <wp:extent cx="308610" cy="308610"/>
                <wp:effectExtent l="0" t="0" r="0" b="0"/>
                <wp:docPr id="14" name="Rectangle 1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4"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BoOafu&#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Tăng cường khả năng thích nghi tự nhiên của cơ thể ở mọi môi trường sống;</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2781FE86" wp14:editId="410E11FA">
                <wp:extent cx="308610" cy="308610"/>
                <wp:effectExtent l="0" t="0" r="0" b="0"/>
                <wp:docPr id="13" name="Rectangle 1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3"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WfzwQ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" filled="f" stroked="f">
                <o:lock v:ext="edit" aspectratio="t"/>
                <w10:anchorlock/>
              </v:rect>
            </w:pict>
          </mc:Fallback>
        </mc:AlternateContent>
      </w:r>
      <w:r w:rsidRPr="000532DE">
        <w:rPr>
          <w:rFonts w:ascii="Times New Roman" w:hAnsi="Times New Roman" w:cs="Times New Roman"/>
          <w:sz w:val="28"/>
          <w:szCs w:val="28"/>
        </w:rPr>
        <w:t>Hiệu quả hỗ trợ phục hồi nhanh sau phẫu thuật và các bệnh cấp tính;</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53D47F9B" wp14:editId="1A304AB5">
                <wp:extent cx="308610" cy="308610"/>
                <wp:effectExtent l="0" t="0" r="0" b="0"/>
                <wp:docPr id="12" name="Rectangle 1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f3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DW/Cf3&#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Tăng cường hệ thống miễn dịch cho những người sống ở các khu vực phóng xạ bị ô nhiễm hoặc đã bị phơi nhiễm bức xạ y tế trong các mục đích chẩn đoán hoặc điều trị; loại bỏ nhiễm chì, kim loại năng .</w:t>
      </w:r>
      <w:r w:rsidRPr="000532DE">
        <w:rPr>
          <w:rFonts w:ascii="Times New Roman" w:hAnsi="Times New Roman" w:cs="Times New Roman"/>
          <w:sz w:val="28"/>
          <w:szCs w:val="28"/>
        </w:rPr>
        <w:br/>
      </w:r>
      <w:r w:rsidRPr="000532DE">
        <w:rPr>
          <w:rFonts w:ascii="Times New Roman" w:hAnsi="Times New Roman" w:cs="Times New Roman"/>
          <w:sz w:val="28"/>
          <w:szCs w:val="28"/>
        </w:rPr>
        <mc:AlternateContent>
          <mc:Choice Requires="wps">
            <w:drawing>
              <wp:inline distT="0" distB="0" distL="0" distR="0" wp14:anchorId="49AEBCB9" wp14:editId="4F8ADD2C">
                <wp:extent cx="308610" cy="308610"/>
                <wp:effectExtent l="0" t="0" r="0" b="0"/>
                <wp:docPr id="11" name="Rectangle 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f7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Jnuf7&#10;wAIAAMU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 xml:space="preserve">Nó cải thiện trạng thái chức năng của các tuyến nội tiết, </w:t>
      </w:r>
      <w:proofErr w:type="gramStart"/>
      <w:r w:rsidRPr="000532DE">
        <w:rPr>
          <w:rFonts w:ascii="Times New Roman" w:hAnsi="Times New Roman" w:cs="Times New Roman"/>
          <w:sz w:val="28"/>
          <w:szCs w:val="28"/>
        </w:rPr>
        <w:t>tim</w:t>
      </w:r>
      <w:proofErr w:type="gramEnd"/>
      <w:r w:rsidRPr="000532DE">
        <w:rPr>
          <w:rFonts w:ascii="Times New Roman" w:hAnsi="Times New Roman" w:cs="Times New Roman"/>
          <w:sz w:val="28"/>
          <w:szCs w:val="28"/>
        </w:rPr>
        <w:t xml:space="preserve"> mạch, hệ thống sinh dục và đường tiêu hóa.</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mc:AlternateContent>
          <mc:Choice Requires="wps">
            <w:drawing>
              <wp:inline distT="0" distB="0" distL="0" distR="0" wp14:anchorId="1D53C444" wp14:editId="319D3208">
                <wp:extent cx="308610" cy="308610"/>
                <wp:effectExtent l="0" t="0" r="0" b="0"/>
                <wp:docPr id="10" name="Rectangle 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6f/vw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" filled="f" stroked="f">
                <o:lock v:ext="edit" aspectratio="t"/>
                <w10:anchorlock/>
              </v:rect>
            </w:pict>
          </mc:Fallback>
        </mc:AlternateContent>
      </w:r>
      <w:r w:rsidRPr="000532DE">
        <w:rPr>
          <w:rFonts w:ascii="Times New Roman" w:hAnsi="Times New Roman" w:cs="Times New Roman"/>
          <w:sz w:val="28"/>
          <w:szCs w:val="28"/>
        </w:rPr>
        <w:t>Loãng xương, chấn thương cơ xương, bao gồm gãy xương:</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mc:AlternateContent>
          <mc:Choice Requires="wps">
            <w:drawing>
              <wp:inline distT="0" distB="0" distL="0" distR="0" wp14:anchorId="769521C3" wp14:editId="523D3345">
                <wp:extent cx="308610" cy="308610"/>
                <wp:effectExtent l="0" t="0" r="0" b="0"/>
                <wp:docPr id="9" name="Rectangle 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kE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f8wkE&#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Cải thiện điều kiện liên quan đến tình trạng stres về tâm lý và thể chất:</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mc:AlternateContent>
          <mc:Choice Requires="wps">
            <w:drawing>
              <wp:inline distT="0" distB="0" distL="0" distR="0" wp14:anchorId="10E4BA9B" wp14:editId="31D78C4C">
                <wp:extent cx="308610" cy="308610"/>
                <wp:effectExtent l="0" t="0" r="0" b="0"/>
                <wp:docPr id="8" name="Rectangle 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BrobDU&#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Giảm suy nhược ở bệnh nhân và người nghiện ma túy như một trợ giúp trong việc thúc đẩy “cai nghiện”, cũng như thuyên giảm liều lượng:</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mc:AlternateContent>
          <mc:Choice Requires="wps">
            <w:drawing>
              <wp:inline distT="0" distB="0" distL="0" distR="0" wp14:anchorId="352E1E18" wp14:editId="45455A6E">
                <wp:extent cx="308610" cy="308610"/>
                <wp:effectExtent l="0" t="0" r="0" b="0"/>
                <wp:docPr id="7" name="Rectangle 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K5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BmHK5&#10;wAIAAMMFAAAOAAAAAAAAAAAAAAAAAC4CAABkcnMvZTJvRG9jLnhtbFBLAQItABQABgAIAAAAIQCY&#10;9mwN2QAAAAMBAAAPAAAAAAAAAAAAAAAAABoFAABkcnMvZG93bnJldi54bWxQSwUGAAAAAAQABADz&#10;AAAAIAYAAAAA&#10;" filled="f" stroked="f">
                <o:lock v:ext="edit" aspectratio="t"/>
                <w10:anchorlock/>
              </v:rect>
            </w:pict>
          </mc:Fallback>
        </mc:AlternateContent>
      </w:r>
      <w:r w:rsidRPr="000532DE">
        <w:rPr>
          <w:rFonts w:ascii="Times New Roman" w:hAnsi="Times New Roman" w:cs="Times New Roman"/>
          <w:sz w:val="28"/>
          <w:szCs w:val="28"/>
        </w:rPr>
        <w:t xml:space="preserve">Tăng cường dưỡng chất cho sữa mẹ và loại bỏ </w:t>
      </w:r>
      <w:proofErr w:type="gramStart"/>
      <w:r w:rsidRPr="000532DE">
        <w:rPr>
          <w:rFonts w:ascii="Times New Roman" w:hAnsi="Times New Roman" w:cs="Times New Roman"/>
          <w:sz w:val="28"/>
          <w:szCs w:val="28"/>
        </w:rPr>
        <w:t>kim</w:t>
      </w:r>
      <w:proofErr w:type="gramEnd"/>
      <w:r w:rsidRPr="000532DE">
        <w:rPr>
          <w:rFonts w:ascii="Times New Roman" w:hAnsi="Times New Roman" w:cs="Times New Roman"/>
          <w:sz w:val="28"/>
          <w:szCs w:val="28"/>
        </w:rPr>
        <w:t xml:space="preserve"> loại nặng với các bà mẹ nuôi con sống ở vùng khó khăn về điều kiện môi trường:</w:t>
      </w:r>
    </w:p>
    <w:p w:rsidR="00BF6A89" w:rsidRPr="000532DE" w:rsidRDefault="00BF6A89" w:rsidP="00C17446">
      <w:pPr>
        <w:rPr>
          <w:rFonts w:ascii="Times New Roman" w:hAnsi="Times New Roman" w:cs="Times New Roman"/>
          <w:sz w:val="28"/>
          <w:szCs w:val="28"/>
        </w:rPr>
      </w:pPr>
    </w:p>
    <w:p w:rsidR="00C17446" w:rsidRPr="000532DE" w:rsidRDefault="0093187B" w:rsidP="007E33B3">
      <w:pPr>
        <w:rPr>
          <w:rFonts w:ascii="Times New Roman" w:hAnsi="Times New Roman" w:cs="Times New Roman"/>
          <w:sz w:val="28"/>
          <w:szCs w:val="28"/>
        </w:rPr>
      </w:pPr>
      <w:proofErr w:type="gramStart"/>
      <w:r w:rsidRPr="000532DE">
        <w:rPr>
          <w:rFonts w:ascii="Times New Roman" w:hAnsi="Times New Roman" w:cs="Times New Roman"/>
          <w:sz w:val="28"/>
          <w:szCs w:val="28"/>
        </w:rPr>
        <w:t>Nhung hươu và các sản phẩm từ nhung hươu đều rất quý trọng và bổ dưỡng, là món quà rất ý nghĩa cho mọi người bồi bổ sức khỏe.</w:t>
      </w:r>
      <w:proofErr w:type="gramEnd"/>
      <w:r w:rsidRPr="000532DE">
        <w:rPr>
          <w:rFonts w:ascii="Times New Roman" w:hAnsi="Times New Roman" w:cs="Times New Roman"/>
          <w:sz w:val="28"/>
          <w:szCs w:val="28"/>
        </w:rPr>
        <w:t xml:space="preserve"> Trong nhung hươu chứa tới 25 loại acid amin ( Glycine, lysine, arginine,tryptophan, lysin, theonin…), các chất calci phosphat, calci carbonat, các men catalase, peroxydase, 26 loại nguyên tố vi lượng như: Cu, Fe, Zn, Mg, Cr, Br, Coban, Kiềm…và nhiều hormon ( estrogen, testosterol, androgen,…), 52,5% protid, 2,5% lipid, khoảng 34% chất keo (keratin),…</w:t>
      </w:r>
    </w:p>
    <w:p w:rsidR="00042B15" w:rsidRPr="000532DE" w:rsidRDefault="0093187B">
      <w:pPr>
        <w:rPr>
          <w:rFonts w:ascii="Times New Roman" w:hAnsi="Times New Roman" w:cs="Times New Roman"/>
          <w:sz w:val="28"/>
          <w:szCs w:val="28"/>
        </w:rPr>
      </w:pPr>
      <w:r w:rsidRPr="000532DE">
        <w:rPr>
          <w:rFonts w:ascii="Times New Roman" w:hAnsi="Times New Roman" w:cs="Times New Roman"/>
          <w:sz w:val="28"/>
          <w:szCs w:val="28"/>
        </w:rPr>
        <w:lastRenderedPageBreak/>
        <w:t>Nhung hươu có tác dụng: Tăng cường chức năng tình dục cho cả nam và nữ; Bổ sung nguồn dinh dưỡng tự nhiên, khoáng chất, các nguyên tố vi lượng thiết yếu cho những người gầy yếu, cơ thể suy nhược, người mới ốm dậy; Tăng cường sinh lực, làm chậm quá trình lão hóa; Cải thiện chức năng hệ thống miễn dịch, giúp vết thương chóng lành, tái tạo phần sụn khớp; Cải thiện hiệu suất và tăng cường sức mạnh trong các hoạt động thể thao, giảm stress do làm việc trí não quá tải; Xúc tiến sự sinh trưởng, thúc đẩy quá trình tái sinh của tổ chức, tăng hồng cầu và tiểu cầu, tăng nhu động ruột và dạ dày, lợi tiểu, bổ tim,</w:t>
      </w:r>
      <w:r w:rsidRPr="000532DE">
        <w:rPr>
          <w:rFonts w:ascii="Times New Roman" w:hAnsi="Times New Roman" w:cs="Times New Roman"/>
          <w:sz w:val="28"/>
          <w:szCs w:val="28"/>
        </w:rPr>
        <w:br/>
        <w:t>Cigapan 400 với hàm lượng nhung hươu 400mg chỉ dùng được cho đối tượng người trưởng thành bồi bổ cơ thể dành cho người yếu sinh lý, suy giảm tinh lực, suy giảm hệ miễn dịch; Người mệt mỏi, mới ốm dậy, người già, cơ thể suy nhược, ăn ngủ kém; Vận động viên, người chơi thể thao, người lao động mệt mỏi.</w:t>
      </w:r>
    </w:p>
    <w:p w:rsidR="00287A70" w:rsidRPr="000532DE" w:rsidRDefault="00287A70">
      <w:pPr>
        <w:rPr>
          <w:rFonts w:ascii="Times New Roman" w:hAnsi="Times New Roman" w:cs="Times New Roman"/>
          <w:sz w:val="28"/>
          <w:szCs w:val="28"/>
        </w:rPr>
      </w:pPr>
      <w:r w:rsidRPr="000532DE">
        <w:rPr>
          <w:rFonts w:ascii="Times New Roman" w:hAnsi="Times New Roman" w:cs="Times New Roman"/>
          <w:sz w:val="28"/>
          <w:szCs w:val="28"/>
        </w:rPr>
        <w:t>+ Giúp ăn ngon, ngủ ngon, nhanh tăng cân cho người gầy ốm, người vừa đau mới khỏi</w:t>
      </w:r>
      <w:r w:rsidRPr="000532DE">
        <w:rPr>
          <w:rFonts w:ascii="Times New Roman" w:hAnsi="Times New Roman" w:cs="Times New Roman"/>
          <w:sz w:val="28"/>
          <w:szCs w:val="28"/>
        </w:rPr>
        <w:br/>
        <w:t>+ Giảm mỡ trong máu, bổ máu nhờ bổ sung nhiều thành phần các chất vi lượng, canxi,iot, photpho, crom….giúp cải thiện sức khỏe tổng quát, phòng ngừa loãng xương, tốt cho hệ tim mạch</w:t>
      </w:r>
      <w:r w:rsidRPr="000532DE">
        <w:rPr>
          <w:rFonts w:ascii="Times New Roman" w:hAnsi="Times New Roman" w:cs="Times New Roman"/>
          <w:sz w:val="28"/>
          <w:szCs w:val="28"/>
        </w:rPr>
        <w:br/>
        <w:t>+ Tăng miễn dịch</w:t>
      </w:r>
      <w:r w:rsidRPr="000532DE">
        <w:rPr>
          <w:rFonts w:ascii="Times New Roman" w:hAnsi="Times New Roman" w:cs="Times New Roman"/>
          <w:sz w:val="28"/>
          <w:szCs w:val="28"/>
        </w:rPr>
        <w:br/>
        <w:t>+ Giảm áp lực lên thành mạch máu,tốt cho tim mạch</w:t>
      </w:r>
      <w:r w:rsidRPr="000532DE">
        <w:rPr>
          <w:rFonts w:ascii="Times New Roman" w:hAnsi="Times New Roman" w:cs="Times New Roman"/>
          <w:sz w:val="28"/>
          <w:szCs w:val="28"/>
        </w:rPr>
        <w:br/>
        <w:t>+ giúp cho bình thường hóa chức năng gan ngộ độc cấp tính như enterosorbent</w:t>
      </w:r>
      <w:r w:rsidRPr="000532DE">
        <w:rPr>
          <w:rFonts w:ascii="Times New Roman" w:hAnsi="Times New Roman" w:cs="Times New Roman"/>
          <w:sz w:val="28"/>
          <w:szCs w:val="28"/>
        </w:rPr>
        <w:br/>
        <w:t>+ Dùng tốt cho những bệnh nhân có bệnh lý về tuyến giáp, hen phế quản, viêm dạ dày, loãng xương.</w:t>
      </w:r>
      <w:r w:rsidRPr="000532DE">
        <w:rPr>
          <w:rFonts w:ascii="Times New Roman" w:hAnsi="Times New Roman" w:cs="Times New Roman"/>
          <w:sz w:val="28"/>
          <w:szCs w:val="28"/>
        </w:rPr>
        <w:br/>
        <w:t>+ giảm cholesterol trong máu ( gần 2 lần )</w:t>
      </w:r>
      <w:r w:rsidRPr="000532DE">
        <w:rPr>
          <w:rFonts w:ascii="Times New Roman" w:hAnsi="Times New Roman" w:cs="Times New Roman"/>
          <w:sz w:val="28"/>
          <w:szCs w:val="28"/>
        </w:rPr>
        <w:br/>
        <w:t>+tăng cường hệ thống miễn dịch và tăng sức đề kháng chung của cơ thể để ngăn ngừa các bệnh hô hấp do virus, đặc biệt là vào mùa thu và mùa đông</w:t>
      </w:r>
      <w:r w:rsidRPr="000532DE">
        <w:rPr>
          <w:rFonts w:ascii="Times New Roman" w:hAnsi="Times New Roman" w:cs="Times New Roman"/>
          <w:sz w:val="28"/>
          <w:szCs w:val="28"/>
        </w:rPr>
        <w:br/>
        <w:t>+giảm căng thẳng tâm lý</w:t>
      </w:r>
      <w:r w:rsidRPr="000532DE">
        <w:rPr>
          <w:rFonts w:ascii="Times New Roman" w:hAnsi="Times New Roman" w:cs="Times New Roman"/>
          <w:sz w:val="28"/>
          <w:szCs w:val="28"/>
        </w:rPr>
        <w:br/>
        <w:t>+ngăn ngừa các bệnh về đường tiêu hóa: viêm dạ dày mãn tính và viêm đại tràng, viêm loét</w:t>
      </w:r>
      <w:r w:rsidRPr="000532DE">
        <w:rPr>
          <w:rFonts w:ascii="Times New Roman" w:hAnsi="Times New Roman" w:cs="Times New Roman"/>
          <w:sz w:val="28"/>
          <w:szCs w:val="28"/>
        </w:rPr>
        <w:br/>
        <w:t>+ phục hồi nhanh chóng sau khi phẫu thuật và các bệnh cấp tính</w:t>
      </w:r>
      <w:r w:rsidRPr="000532DE">
        <w:rPr>
          <w:rFonts w:ascii="Times New Roman" w:hAnsi="Times New Roman" w:cs="Times New Roman"/>
          <w:sz w:val="28"/>
          <w:szCs w:val="28"/>
        </w:rPr>
        <w:br/>
        <w:t>Hỗ trợ điều trị xương khớp, bệnh gút</w:t>
      </w:r>
      <w:r w:rsidRPr="000532DE">
        <w:rPr>
          <w:rFonts w:ascii="Times New Roman" w:hAnsi="Times New Roman" w:cs="Times New Roman"/>
          <w:sz w:val="28"/>
          <w:szCs w:val="28"/>
        </w:rPr>
        <w:br/>
        <w:t xml:space="preserve">Y học hiện đại phát hiện ra rằng, thành phần cấu tạo của nhung hươu có nhiều chất có giá trị về mặt y học như pantocrium, calcium, magnesium, phosphore, carbonat, colagens, các hormone oestrogen, testosterone, protid, lipid và 25 loại acid amin và 26 loại nguyên tố vi lượng. </w:t>
      </w:r>
      <w:proofErr w:type="gramStart"/>
      <w:r w:rsidRPr="000532DE">
        <w:rPr>
          <w:rFonts w:ascii="Times New Roman" w:hAnsi="Times New Roman" w:cs="Times New Roman"/>
          <w:sz w:val="28"/>
          <w:szCs w:val="28"/>
        </w:rPr>
        <w:t xml:space="preserve">Tác dụng hỗ trợ điều trị xương khớp và gout của nhung </w:t>
      </w:r>
      <w:r w:rsidRPr="000532DE">
        <w:rPr>
          <w:rFonts w:ascii="Times New Roman" w:hAnsi="Times New Roman" w:cs="Times New Roman"/>
          <w:sz w:val="28"/>
          <w:szCs w:val="28"/>
        </w:rPr>
        <w:lastRenderedPageBreak/>
        <w:t>hươu thể hiện rõ ở những thành phần này như chất Collagen giúp tái tạo lại phần sụn khớp, Chondroitin giúp giảm triệu chứng viêm khớp.</w:t>
      </w:r>
      <w:proofErr w:type="gramEnd"/>
    </w:p>
    <w:p w:rsidR="00287A70" w:rsidRPr="000532DE" w:rsidRDefault="00287A70">
      <w:pPr>
        <w:rPr>
          <w:rFonts w:ascii="Times New Roman" w:hAnsi="Times New Roman" w:cs="Times New Roman"/>
          <w:sz w:val="28"/>
          <w:szCs w:val="28"/>
        </w:rPr>
      </w:pPr>
      <w:r w:rsidRPr="000532DE">
        <w:rPr>
          <w:rFonts w:ascii="Times New Roman" w:hAnsi="Times New Roman" w:cs="Times New Roman"/>
          <w:sz w:val="28"/>
          <w:szCs w:val="28"/>
        </w:rPr>
        <w:t>_ CigaPan kích thích các quá trình lưu thông máu, thanh lọc thận, phổi, hỗ trợ quá trình hấp thụ Glucoza, duy trì chỉ số đường hợp lý trong máu, ngăn ngừa nguy cơ xơ vữa động mạch và các bênh về tim mạch. Làm tăng khả năng đề kháng của cơ thể trước các tác động ngoại xung.</w:t>
      </w:r>
      <w:r w:rsidRPr="000532DE">
        <w:rPr>
          <w:rFonts w:ascii="Times New Roman" w:hAnsi="Times New Roman" w:cs="Times New Roman"/>
          <w:sz w:val="28"/>
          <w:szCs w:val="28"/>
        </w:rPr>
        <w:br/>
        <w:t>_ Sản phẩm dùng cho người thể trạng yếu, hay sau phẫu thuật; bệnh nhân tiểu đường hay huyết áp; đăc biệt thích hợp cho phụ nữ ngoài 30 tuổi trong việc ngăn ngừa lão hóa, tránh hay làm hết nám da mặt và nguy cơ loãng xương, đau khớp.</w:t>
      </w:r>
    </w:p>
    <w:p w:rsidR="00287A70" w:rsidRPr="000532DE" w:rsidRDefault="00287A70">
      <w:pPr>
        <w:rPr>
          <w:rFonts w:ascii="Times New Roman" w:hAnsi="Times New Roman" w:cs="Times New Roman"/>
          <w:sz w:val="28"/>
          <w:szCs w:val="28"/>
        </w:rPr>
      </w:pPr>
      <w:r w:rsidRPr="000532DE">
        <w:rPr>
          <w:rFonts w:ascii="Times New Roman" w:hAnsi="Times New Roman" w:cs="Times New Roman"/>
          <w:sz w:val="28"/>
          <w:szCs w:val="28"/>
        </w:rPr>
        <w:t xml:space="preserve">Nhung hươu là sừng của con hươu hay con nai. </w:t>
      </w:r>
      <w:proofErr w:type="gramStart"/>
      <w:r w:rsidRPr="000532DE">
        <w:rPr>
          <w:rFonts w:ascii="Times New Roman" w:hAnsi="Times New Roman" w:cs="Times New Roman"/>
          <w:sz w:val="28"/>
          <w:szCs w:val="28"/>
        </w:rPr>
        <w:t>Thành phần có trong nhung hươu rất đa dạng và nhiều dinh dưỡng như các khoáng chất, protit, chất nội tiết tố…Nhung hươu được khuyên là không nên dùng cho những người thừa cân béo phì.</w:t>
      </w:r>
      <w:proofErr w:type="gramEnd"/>
      <w:r w:rsidRPr="000532DE">
        <w:rPr>
          <w:rFonts w:ascii="Times New Roman" w:hAnsi="Times New Roman" w:cs="Times New Roman"/>
          <w:sz w:val="28"/>
          <w:szCs w:val="28"/>
        </w:rPr>
        <w:br/>
        <w:t>Đối với những người gầy, thiếu cân thì có thể nghĩ đến dùng nhung hươu để cải thiện tình trạng này. Có nhiều nguyên nhân dẫn đến tình trạng thiếu cân, vì thế để chắc chắn nguyên nhân, bạn hãy đi kiểm tra sức khỏe tại các cơ sở y tế để biết được nguyên nhân chính xác.</w:t>
      </w:r>
    </w:p>
    <w:p w:rsidR="00287A70" w:rsidRPr="000532DE" w:rsidRDefault="00287A70">
      <w:pPr>
        <w:rPr>
          <w:rFonts w:ascii="Times New Roman" w:hAnsi="Times New Roman" w:cs="Times New Roman"/>
          <w:sz w:val="28"/>
          <w:szCs w:val="28"/>
        </w:rPr>
      </w:pPr>
      <w:proofErr w:type="gramStart"/>
      <w:r w:rsidRPr="000532DE">
        <w:rPr>
          <w:rFonts w:ascii="Times New Roman" w:hAnsi="Times New Roman" w:cs="Times New Roman"/>
          <w:sz w:val="28"/>
          <w:szCs w:val="28"/>
        </w:rPr>
        <w:t>nhung</w:t>
      </w:r>
      <w:proofErr w:type="gramEnd"/>
      <w:r w:rsidRPr="000532DE">
        <w:rPr>
          <w:rFonts w:ascii="Times New Roman" w:hAnsi="Times New Roman" w:cs="Times New Roman"/>
          <w:sz w:val="28"/>
          <w:szCs w:val="28"/>
        </w:rPr>
        <w:t xml:space="preserve"> hươu đã được dùng cho những người cơ thể gầy yếu, thiếu cân. DÙng nhung hươu giúp tăng cường khả năng chuyển hóa dinh dưỡng trong cơ thể, giúp người gầy </w:t>
      </w:r>
      <w:proofErr w:type="gramStart"/>
      <w:r w:rsidRPr="000532DE">
        <w:rPr>
          <w:rFonts w:ascii="Times New Roman" w:hAnsi="Times New Roman" w:cs="Times New Roman"/>
          <w:sz w:val="28"/>
          <w:szCs w:val="28"/>
        </w:rPr>
        <w:t>ăn</w:t>
      </w:r>
      <w:proofErr w:type="gramEnd"/>
      <w:r w:rsidRPr="000532DE">
        <w:rPr>
          <w:rFonts w:ascii="Times New Roman" w:hAnsi="Times New Roman" w:cs="Times New Roman"/>
          <w:sz w:val="28"/>
          <w:szCs w:val="28"/>
        </w:rPr>
        <w:t xml:space="preserve"> ngon, ngủ tốt và tăng cường các sức đề kháng. Vì thế dùng nhung hươu sẽ giúp người gầy tăng cân tự nhiên chứ không như những loại thuốc tăng cân thông thường.</w:t>
      </w:r>
    </w:p>
    <w:p w:rsidR="00287A70" w:rsidRPr="000532DE" w:rsidRDefault="00287A70">
      <w:pPr>
        <w:rPr>
          <w:rFonts w:ascii="Times New Roman" w:hAnsi="Times New Roman" w:cs="Times New Roman"/>
          <w:sz w:val="28"/>
          <w:szCs w:val="28"/>
        </w:rPr>
      </w:pPr>
      <w:r w:rsidRPr="000532DE">
        <w:rPr>
          <w:rFonts w:ascii="Times New Roman" w:hAnsi="Times New Roman" w:cs="Times New Roman"/>
          <w:sz w:val="28"/>
          <w:szCs w:val="28"/>
        </w:rPr>
        <w:t>Nhung hươu có tác dụng tăng cân tốt. Thích hợp với nhiều đối tượng, thế nhưng không nên dùng nhung hươu cho những đối tượng như người bị bệnh béo phì thừa cân, gan nhiễm mỡ, gan nóng, bệnh thận, bệnh truyền nhiễm, hở van tim…</w:t>
      </w:r>
      <w:r w:rsidRPr="000532DE">
        <w:rPr>
          <w:rFonts w:ascii="Times New Roman" w:hAnsi="Times New Roman" w:cs="Times New Roman"/>
          <w:sz w:val="28"/>
          <w:szCs w:val="28"/>
        </w:rPr>
        <w:br/>
        <w:t>Ngoài tác dụng tăng cân, nhung hươu còn có tác dụng nổi bật sau đây:</w:t>
      </w:r>
      <w:r w:rsidRPr="000532DE">
        <w:rPr>
          <w:rFonts w:ascii="Times New Roman" w:hAnsi="Times New Roman" w:cs="Times New Roman"/>
          <w:sz w:val="28"/>
          <w:szCs w:val="28"/>
        </w:rPr>
        <w:br/>
        <w:t>– Tăng cường tái tạo các khớp xương, bôi trơn xương khớp, tốt cho gân cốt;</w:t>
      </w:r>
      <w:r w:rsidRPr="000532DE">
        <w:rPr>
          <w:rFonts w:ascii="Times New Roman" w:hAnsi="Times New Roman" w:cs="Times New Roman"/>
          <w:sz w:val="28"/>
          <w:szCs w:val="28"/>
        </w:rPr>
        <w:br/>
        <w:t>– Nâng cao hệ thống miễn dịch, giúp cơ thể tăng sức đề kháng với các loại bệnh tật;</w:t>
      </w:r>
      <w:r w:rsidRPr="000532DE">
        <w:rPr>
          <w:rFonts w:ascii="Times New Roman" w:hAnsi="Times New Roman" w:cs="Times New Roman"/>
          <w:sz w:val="28"/>
          <w:szCs w:val="28"/>
        </w:rPr>
        <w:br/>
        <w:t>– Tốt cho hệ đường huyết, tăng cường lưu thông và tuần hoàn máu, tốt cho người bị huyết áp thấp;</w:t>
      </w:r>
      <w:r w:rsidRPr="000532DE">
        <w:rPr>
          <w:rFonts w:ascii="Times New Roman" w:hAnsi="Times New Roman" w:cs="Times New Roman"/>
          <w:sz w:val="28"/>
          <w:szCs w:val="28"/>
        </w:rPr>
        <w:br/>
        <w:t xml:space="preserve">– Đặc biệt nhung hươu còn có tác dụng tăng cường sinh lực cho phái mạnh, giúp </w:t>
      </w:r>
      <w:r w:rsidRPr="000532DE">
        <w:rPr>
          <w:rFonts w:ascii="Times New Roman" w:hAnsi="Times New Roman" w:cs="Times New Roman"/>
          <w:sz w:val="28"/>
          <w:szCs w:val="28"/>
        </w:rPr>
        <w:lastRenderedPageBreak/>
        <w:t>chống lại các triệu chứng yếu sinh lý, giảm ham muốn, tăng cường sinh lý cho nam.</w:t>
      </w:r>
    </w:p>
    <w:p w:rsidR="00287A70" w:rsidRPr="000532DE" w:rsidRDefault="00287A70" w:rsidP="00287A70">
      <w:pPr>
        <w:rPr>
          <w:rFonts w:ascii="Times New Roman" w:hAnsi="Times New Roman" w:cs="Times New Roman"/>
          <w:b/>
          <w:bCs/>
          <w:sz w:val="28"/>
          <w:szCs w:val="28"/>
        </w:rPr>
      </w:pPr>
      <w:r w:rsidRPr="000532DE">
        <w:rPr>
          <w:rFonts w:ascii="Times New Roman" w:hAnsi="Times New Roman" w:cs="Times New Roman"/>
          <w:b/>
          <w:bCs/>
          <w:sz w:val="28"/>
          <w:szCs w:val="28"/>
        </w:rPr>
        <w:t>Tác dụng của nhung hươu Cigapan cho trẻ em</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ăng</w:t>
      </w:r>
      <w:proofErr w:type="gramEnd"/>
      <w:r w:rsidRPr="000532DE">
        <w:rPr>
          <w:rFonts w:ascii="Times New Roman" w:hAnsi="Times New Roman" w:cs="Times New Roman"/>
          <w:sz w:val="28"/>
          <w:szCs w:val="28"/>
        </w:rPr>
        <w:t xml:space="preserve"> cường hệ thống miễn dịch và tăng sức đề kháng chung của cơ thể để ngăn ngừa các bệnh hô hấp do virus , đặc biệt là vào mùa thu và mùa đông.</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Phòng ngừa thiếu hụt khoáng chất.</w:t>
      </w:r>
      <w:proofErr w:type="gramEnd"/>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sz w:val="28"/>
          <w:szCs w:val="28"/>
        </w:rPr>
        <w:t>Cải thiện sự phát triển tăng trưởng và trí não cũng như tâm lý của trẻ.</w:t>
      </w:r>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sz w:val="28"/>
          <w:szCs w:val="28"/>
        </w:rPr>
        <w:t>Thích ứng với căng thẳng tâm lý và thể chất trong sự phát triển sâu rộng của tuổi vị thành niên</w:t>
      </w:r>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sz w:val="28"/>
          <w:szCs w:val="28"/>
        </w:rPr>
        <w:t xml:space="preserve">Có tác dụng tích cực trong các bệnh về đường tiêu </w:t>
      </w:r>
      <w:proofErr w:type="gramStart"/>
      <w:r w:rsidRPr="000532DE">
        <w:rPr>
          <w:rFonts w:ascii="Times New Roman" w:hAnsi="Times New Roman" w:cs="Times New Roman"/>
          <w:sz w:val="28"/>
          <w:szCs w:val="28"/>
        </w:rPr>
        <w:t>hóa :</w:t>
      </w:r>
      <w:proofErr w:type="gramEnd"/>
      <w:r w:rsidRPr="000532DE">
        <w:rPr>
          <w:rFonts w:ascii="Times New Roman" w:hAnsi="Times New Roman" w:cs="Times New Roman"/>
          <w:sz w:val="28"/>
          <w:szCs w:val="28"/>
        </w:rPr>
        <w:t xml:space="preserve"> viêm dạ dày mãn tính và viêm đại tràng, viêm loét, dysbiosis.</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Phòng ngừa loãng xương của nguồn gốc khác nhau, bao gồm các bệnh di truyền gây ra sau khi điều trị bằng steroid.</w:t>
      </w:r>
      <w:proofErr w:type="gramEnd"/>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Đẩy nhanh tiến độ chữa bệnh gãy xương và tạo xương.</w:t>
      </w:r>
      <w:proofErr w:type="gramEnd"/>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sz w:val="28"/>
          <w:szCs w:val="28"/>
        </w:rPr>
        <w:t>Ổn định hệ thống tạo máu và tăng cường chức năng gan.</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Phòng chống ngộ độc cấp tính.</w:t>
      </w:r>
      <w:proofErr w:type="gramEnd"/>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Phục hồi nhanh chóng sau khi phẫu thuật và các bệnh cấp tính.</w:t>
      </w:r>
      <w:proofErr w:type="gramEnd"/>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sz w:val="28"/>
          <w:szCs w:val="28"/>
        </w:rPr>
        <w:t xml:space="preserve">Giúp đỡ cho trẻ em sống ở các vùng sinh thái bất </w:t>
      </w:r>
      <w:proofErr w:type="gramStart"/>
      <w:r w:rsidRPr="000532DE">
        <w:rPr>
          <w:rFonts w:ascii="Times New Roman" w:hAnsi="Times New Roman" w:cs="Times New Roman"/>
          <w:sz w:val="28"/>
          <w:szCs w:val="28"/>
        </w:rPr>
        <w:t>lợi ,</w:t>
      </w:r>
      <w:proofErr w:type="gramEnd"/>
      <w:r w:rsidRPr="000532DE">
        <w:rPr>
          <w:rFonts w:ascii="Times New Roman" w:hAnsi="Times New Roman" w:cs="Times New Roman"/>
          <w:sz w:val="28"/>
          <w:szCs w:val="28"/>
        </w:rPr>
        <w:t xml:space="preserve"> cũng như trên các vùng phóng xạ bị ô nhiễm hoặc bị phơi nhiễm bức xạ y tế trong mục đích chẩn đoán hoặc điều trị.</w:t>
      </w:r>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sz w:val="28"/>
          <w:szCs w:val="28"/>
        </w:rPr>
        <w:t xml:space="preserve">Để phòng ngừa các bệnh cấp tính và mãn </w:t>
      </w:r>
      <w:proofErr w:type="gramStart"/>
      <w:r w:rsidRPr="000532DE">
        <w:rPr>
          <w:rFonts w:ascii="Times New Roman" w:hAnsi="Times New Roman" w:cs="Times New Roman"/>
          <w:sz w:val="28"/>
          <w:szCs w:val="28"/>
        </w:rPr>
        <w:t>tính ,</w:t>
      </w:r>
      <w:proofErr w:type="gramEnd"/>
      <w:r w:rsidRPr="000532DE">
        <w:rPr>
          <w:rFonts w:ascii="Times New Roman" w:hAnsi="Times New Roman" w:cs="Times New Roman"/>
          <w:sz w:val="28"/>
          <w:szCs w:val="28"/>
        </w:rPr>
        <w:t xml:space="preserve"> rút ngắn điều trị bệnh , đặc biệt là bệnh gặp thường xuyên theo mùa và có bệnh mãn tính trẻ em.</w:t>
      </w:r>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b/>
          <w:bCs/>
          <w:i/>
          <w:iCs/>
          <w:sz w:val="28"/>
          <w:szCs w:val="28"/>
        </w:rPr>
        <w:t>Cách dùng:</w:t>
      </w:r>
    </w:p>
    <w:p w:rsidR="00287A70" w:rsidRPr="000532DE" w:rsidRDefault="00287A70" w:rsidP="00287A70">
      <w:pPr>
        <w:rPr>
          <w:rFonts w:ascii="Times New Roman" w:hAnsi="Times New Roman" w:cs="Times New Roman"/>
          <w:sz w:val="28"/>
          <w:szCs w:val="28"/>
        </w:rPr>
      </w:pPr>
      <w:r w:rsidRPr="000532DE">
        <w:rPr>
          <w:rFonts w:ascii="Times New Roman" w:hAnsi="Times New Roman" w:cs="Times New Roman"/>
          <w:sz w:val="28"/>
          <w:szCs w:val="28"/>
        </w:rPr>
        <w:t>Trẻ em từ 3-12 tuổi: 1 viên mỗi lần, 1-2 lầntrong ngày sau bữa ăn.</w:t>
      </w:r>
      <w:r w:rsidRPr="000532DE">
        <w:rPr>
          <w:rFonts w:ascii="Times New Roman" w:hAnsi="Times New Roman" w:cs="Times New Roman"/>
          <w:sz w:val="28"/>
          <w:szCs w:val="28"/>
        </w:rPr>
        <w:br/>
        <w:t>Trẻ emtừ 12 tuổi trở lên, mỗi lần 2 viên</w:t>
      </w:r>
      <w:proofErr w:type="gramStart"/>
      <w:r w:rsidRPr="000532DE">
        <w:rPr>
          <w:rFonts w:ascii="Times New Roman" w:hAnsi="Times New Roman" w:cs="Times New Roman"/>
          <w:sz w:val="28"/>
          <w:szCs w:val="28"/>
        </w:rPr>
        <w:t>,ngày</w:t>
      </w:r>
      <w:proofErr w:type="gramEnd"/>
      <w:r w:rsidRPr="000532DE">
        <w:rPr>
          <w:rFonts w:ascii="Times New Roman" w:hAnsi="Times New Roman" w:cs="Times New Roman"/>
          <w:sz w:val="28"/>
          <w:szCs w:val="28"/>
        </w:rPr>
        <w:t xml:space="preserve"> 1 lần sau ăn.</w:t>
      </w:r>
      <w:r w:rsidRPr="000532DE">
        <w:rPr>
          <w:rFonts w:ascii="Times New Roman" w:hAnsi="Times New Roman" w:cs="Times New Roman"/>
          <w:sz w:val="28"/>
          <w:szCs w:val="28"/>
        </w:rPr>
        <w:br/>
      </w:r>
      <w:proofErr w:type="gramStart"/>
      <w:r w:rsidRPr="000532DE">
        <w:rPr>
          <w:rFonts w:ascii="Times New Roman" w:hAnsi="Times New Roman" w:cs="Times New Roman"/>
          <w:sz w:val="28"/>
          <w:szCs w:val="28"/>
        </w:rPr>
        <w:t>Mỗi đợt uống từ 1-2 tháng.</w:t>
      </w:r>
      <w:proofErr w:type="gramEnd"/>
      <w:r w:rsidRPr="000532DE">
        <w:rPr>
          <w:rFonts w:ascii="Times New Roman" w:hAnsi="Times New Roman" w:cs="Times New Roman"/>
          <w:sz w:val="28"/>
          <w:szCs w:val="28"/>
        </w:rPr>
        <w:t xml:space="preserve"> Sau đó nghỉ 2-3 thángcho thuốc phát huy tác dụng rồi mới dùng đợt tiếp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lastRenderedPageBreak/>
        <w:t>  Khối</w:t>
      </w:r>
      <w:proofErr w:type="gramEnd"/>
      <w:r w:rsidRPr="000532DE">
        <w:rPr>
          <w:rFonts w:ascii="Times New Roman" w:hAnsi="Times New Roman" w:cs="Times New Roman"/>
          <w:sz w:val="28"/>
          <w:szCs w:val="28"/>
        </w:rPr>
        <w:t xml:space="preserve"> lượng: 1 hộp 60 viên</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Thành</w:t>
      </w:r>
      <w:proofErr w:type="gramEnd"/>
      <w:r w:rsidRPr="000532DE">
        <w:rPr>
          <w:rFonts w:ascii="Times New Roman" w:hAnsi="Times New Roman" w:cs="Times New Roman"/>
          <w:sz w:val="28"/>
          <w:szCs w:val="28"/>
        </w:rPr>
        <w:t xml:space="preserve"> phần:  Thành phần chính là bột nhung hươu phương bắc nước Nga – Siberia</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Đối tượng tiêu dùng:   Dành cho người lớn. - Muốn cải thiện sinh lý, nguồn sinh lực dồi dào cho cơ thể - Hỗ trợ người tập thể dục thể thao - Muốn cải thiện tình trạng gầy yếu, thiếu cân - Cải thiện giấc ngủ</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Tác dụng:        - Tăng cường sinh lực, tăng cường sức đề kháng.</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 Hỗ trợ hệ thống miễn dịch và tuần hoàn máu 1 cách hiệu quả.</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 Hỗ trợ điều hòa đường huyết ở người mắc bệnh tiểu đường.</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 Giúp hấp thụ canxi tốt hơn và làm chậm quá trình mất canxi trong xương (loãng xương).</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 Bồi bổ cơ thể, giúp điều hòa nội tiết tố, chống lão hóa.</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 Nuôi dưỡng và cải thiện bộ nhớ cho não, tăng cường trí nhớ cho những người làm việc bằng trí óc.</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Hướng dẫn sử dụng: Người lớn: Ngày dùng từ 1 – 2 lần, mỗi lần 1 viên, uống trong khi ăn.</w:t>
      </w:r>
    </w:p>
    <w:p w:rsidR="00287A70" w:rsidRPr="000532DE" w:rsidRDefault="00287A70" w:rsidP="00287A70">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  </w:t>
      </w:r>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t xml:space="preserve">  * Lưu ý: Một đợt dùng kéo dài từ 1-2 tháng. </w:t>
      </w:r>
      <w:proofErr w:type="gramStart"/>
      <w:r w:rsidRPr="000532DE">
        <w:rPr>
          <w:rFonts w:ascii="Times New Roman" w:hAnsi="Times New Roman" w:cs="Times New Roman"/>
          <w:sz w:val="28"/>
          <w:szCs w:val="28"/>
        </w:rPr>
        <w:t>Thời gian gián đoạn (tạm nghỉ) giữa các đợt dùng là từ 2 -3 tháng.</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Củ nhân sâm Siberia hoang dại của Nga siêu thực phẩm phục hồi sức khỏe, ngăn ngừa ung </w:t>
      </w:r>
      <w:proofErr w:type="gramStart"/>
      <w:r w:rsidRPr="000532DE">
        <w:rPr>
          <w:rFonts w:ascii="Times New Roman" w:hAnsi="Times New Roman" w:cs="Times New Roman"/>
          <w:sz w:val="28"/>
          <w:szCs w:val="28"/>
        </w:rPr>
        <w:t>thư</w:t>
      </w:r>
      <w:proofErr w:type="gramEnd"/>
      <w:r w:rsidRPr="000532DE">
        <w:rPr>
          <w:rFonts w:ascii="Times New Roman" w:hAnsi="Times New Roman" w:cs="Times New Roman"/>
          <w:sz w:val="28"/>
          <w:szCs w:val="28"/>
        </w:rPr>
        <w:t>, tăng cường sinh lý nam nữ và kéo dài tuổi thọ.</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b/>
          <w:bCs/>
          <w:sz w:val="28"/>
          <w:szCs w:val="28"/>
        </w:rPr>
        <w:t>Vì sao nhân sâm tại Nga nghĩa là tốt nhất?</w:t>
      </w:r>
      <w:proofErr w:type="gramEnd"/>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b/>
          <w:bCs/>
          <w:sz w:val="28"/>
          <w:szCs w:val="28"/>
        </w:rPr>
        <w:t>Trên thế giới hiện nay có 4 nước trồng nhân sâm nổi tiếng – đó là Trung Quốc, Hàn Quốc, Canada và Nga.</w:t>
      </w:r>
      <w:proofErr w:type="gramEnd"/>
      <w:r w:rsidRPr="000532DE">
        <w:rPr>
          <w:rFonts w:ascii="Times New Roman" w:hAnsi="Times New Roman" w:cs="Times New Roman"/>
          <w:b/>
          <w:bCs/>
          <w:sz w:val="28"/>
          <w:szCs w:val="28"/>
        </w:rPr>
        <w:t xml:space="preserve"> Nhưng chỉ có ở Nga là không dùng hóa chất kích sâm!</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Nguồn gốc của nhân sâm do Nga sản xuất là một sản phẩm thực vật, có lẽ những thuộc tính hữu ích của nó đã được mọi người biết đến. </w:t>
      </w:r>
      <w:proofErr w:type="gramStart"/>
      <w:r w:rsidRPr="000532DE">
        <w:rPr>
          <w:rFonts w:ascii="Times New Roman" w:hAnsi="Times New Roman" w:cs="Times New Roman"/>
          <w:sz w:val="28"/>
          <w:szCs w:val="28"/>
        </w:rPr>
        <w:t xml:space="preserve">Tập đoàn Nhân sâm Nga </w:t>
      </w:r>
      <w:r w:rsidRPr="000532DE">
        <w:rPr>
          <w:rFonts w:ascii="Times New Roman" w:hAnsi="Times New Roman" w:cs="Times New Roman"/>
          <w:sz w:val="28"/>
          <w:szCs w:val="28"/>
        </w:rPr>
        <w:lastRenderedPageBreak/>
        <w:t>đảm bảo việc khai thác nhân sâm thân thiện với môi trường và bảo lưu đầy đủ các phẩm chất sinh học và dinh dưỡng của cây thuốc.</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Đặc tính dược lý:</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Nhân Sâm là một chất thích ứng, tức là Phục hồi và hỗ trợ hệ thống miễn dịch, nâng cao khả năng phòng chống bệnh tật của toàn bộ cơ thể.</w:t>
      </w:r>
      <w:proofErr w:type="gramEnd"/>
      <w:r w:rsidRPr="000532DE">
        <w:rPr>
          <w:rFonts w:ascii="Times New Roman" w:hAnsi="Times New Roman" w:cs="Times New Roman"/>
          <w:sz w:val="28"/>
          <w:szCs w:val="28"/>
        </w:rPr>
        <w:t xml:space="preserve"> Đặc biệt vào mùa </w:t>
      </w:r>
      <w:proofErr w:type="gramStart"/>
      <w:r w:rsidRPr="000532DE">
        <w:rPr>
          <w:rFonts w:ascii="Times New Roman" w:hAnsi="Times New Roman" w:cs="Times New Roman"/>
          <w:sz w:val="28"/>
          <w:szCs w:val="28"/>
        </w:rPr>
        <w:t>thu</w:t>
      </w:r>
      <w:proofErr w:type="gramEnd"/>
      <w:r w:rsidRPr="000532DE">
        <w:rPr>
          <w:rFonts w:ascii="Times New Roman" w:hAnsi="Times New Roman" w:cs="Times New Roman"/>
          <w:sz w:val="28"/>
          <w:szCs w:val="28"/>
        </w:rPr>
        <w:t>, vào mùa đông, đầu mùa xuân.</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Nhân Sâm giúp tăng tuổi thọ, tăng cường hoạt động tinh thần và thể chất, chống lại tình trạng căng thẳng stress của cơ thể, cải thiện thị lực, duy trì sự trao đổi chất bình thường, làm tăng ham muốn tình dục nam và nữ.</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Sản phẩm này được sử dụng để ngăn ngừa các bệnh khác nhau, cũng như là một biện pháp miễn dịch tự nhiên và một phương tiện để cải thiện sức mạnh của nam giới.</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Đặc biệt hữu ích cho người cao tuổi, bệnh nhân yếu sau phẫu thuật và chấn thương.</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i/>
          <w:iCs/>
          <w:sz w:val="28"/>
          <w:szCs w:val="28"/>
        </w:rPr>
        <w:t>Nhân sâm với ứng dụng thích hợp là “sức mạnh” và “tinh chỉnh” của toàn bộ cơ thể!</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Cách ngâm rượu:</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Mở bình, lấy ống đựng rễ nhân sâm khô ra khỏi bình, mở ống ra, đổ hết nhân sâm vào bình (bạn nên dùng </w:t>
      </w:r>
      <w:proofErr w:type="gramStart"/>
      <w:r w:rsidRPr="000532DE">
        <w:rPr>
          <w:rFonts w:ascii="Times New Roman" w:hAnsi="Times New Roman" w:cs="Times New Roman"/>
          <w:sz w:val="28"/>
          <w:szCs w:val="28"/>
        </w:rPr>
        <w:t>tay</w:t>
      </w:r>
      <w:proofErr w:type="gramEnd"/>
      <w:r w:rsidRPr="000532DE">
        <w:rPr>
          <w:rFonts w:ascii="Times New Roman" w:hAnsi="Times New Roman" w:cs="Times New Roman"/>
          <w:sz w:val="28"/>
          <w:szCs w:val="28"/>
        </w:rPr>
        <w:t xml:space="preserve"> để bẻ vụn trước), đổ vodka lên đến vành bình. Ngâm ở nơi tối trong vòng tối thiểu 21 ngày, lắc bình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định kỳ. </w:t>
      </w:r>
      <w:proofErr w:type="gramStart"/>
      <w:r w:rsidRPr="000532DE">
        <w:rPr>
          <w:rFonts w:ascii="Times New Roman" w:hAnsi="Times New Roman" w:cs="Times New Roman"/>
          <w:sz w:val="28"/>
          <w:szCs w:val="28"/>
        </w:rPr>
        <w:t>Lọc cặn trước khi sử dụng.</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Bảo quản ở nơi tối dưới nhiệt độ phòng.</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Khuyến cáo sử dụng:</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Để hỗ trợ miễn dịch – 1 lần mỗi ngày, vào buổi sáng. Uống trước bữa </w:t>
      </w:r>
      <w:proofErr w:type="gramStart"/>
      <w:r w:rsidRPr="000532DE">
        <w:rPr>
          <w:rFonts w:ascii="Times New Roman" w:hAnsi="Times New Roman" w:cs="Times New Roman"/>
          <w:sz w:val="28"/>
          <w:szCs w:val="28"/>
        </w:rPr>
        <w:t>ăn</w:t>
      </w:r>
      <w:proofErr w:type="gramEnd"/>
      <w:r w:rsidRPr="000532DE">
        <w:rPr>
          <w:rFonts w:ascii="Times New Roman" w:hAnsi="Times New Roman" w:cs="Times New Roman"/>
          <w:sz w:val="28"/>
          <w:szCs w:val="28"/>
        </w:rPr>
        <w:t xml:space="preserve"> bằng cách thêm vào nước uống, trà, cà phê.</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Để tăng cường miễn dịch – 2 lần mỗi ngày – vào buổi sáng và trưa. Uống trước bữa </w:t>
      </w:r>
      <w:proofErr w:type="gramStart"/>
      <w:r w:rsidRPr="000532DE">
        <w:rPr>
          <w:rFonts w:ascii="Times New Roman" w:hAnsi="Times New Roman" w:cs="Times New Roman"/>
          <w:sz w:val="28"/>
          <w:szCs w:val="28"/>
        </w:rPr>
        <w:t>ăn</w:t>
      </w:r>
      <w:proofErr w:type="gramEnd"/>
      <w:r w:rsidRPr="000532DE">
        <w:rPr>
          <w:rFonts w:ascii="Times New Roman" w:hAnsi="Times New Roman" w:cs="Times New Roman"/>
          <w:sz w:val="28"/>
          <w:szCs w:val="28"/>
        </w:rPr>
        <w:t xml:space="preserve"> bằng cách thêm vào nước uống, trà, cà phê. Không khuyến cáo dùng vào ban đêm – vì nó làm tăng năng lượng.</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Liều dùng Phương án 1:</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lastRenderedPageBreak/>
        <w:t>PHÒNG NGỪA!</w:t>
      </w:r>
      <w:r w:rsidRPr="000532DE">
        <w:rPr>
          <w:rFonts w:ascii="Times New Roman" w:hAnsi="Times New Roman" w:cs="Times New Roman"/>
          <w:sz w:val="28"/>
          <w:szCs w:val="28"/>
        </w:rPr>
        <w:br/>
      </w:r>
      <w:proofErr w:type="gramStart"/>
      <w:r w:rsidRPr="000532DE">
        <w:rPr>
          <w:rFonts w:ascii="Times New Roman" w:hAnsi="Times New Roman" w:cs="Times New Roman"/>
          <w:sz w:val="28"/>
          <w:szCs w:val="28"/>
        </w:rPr>
        <w:t>5-7 giọt vào ngày đầu tiên.</w:t>
      </w:r>
      <w:proofErr w:type="gramEnd"/>
      <w:r w:rsidRPr="000532DE">
        <w:rPr>
          <w:rFonts w:ascii="Times New Roman" w:hAnsi="Times New Roman" w:cs="Times New Roman"/>
          <w:sz w:val="28"/>
          <w:szCs w:val="28"/>
        </w:rPr>
        <w:t xml:space="preserve"> Tiếp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liều uống tăng dần, với bước tăng là 1-2 giọt cho mỗi ngày tiếp theo, cho đến 30 giọt. </w:t>
      </w:r>
      <w:proofErr w:type="gramStart"/>
      <w:r w:rsidRPr="000532DE">
        <w:rPr>
          <w:rFonts w:ascii="Times New Roman" w:hAnsi="Times New Roman" w:cs="Times New Roman"/>
          <w:sz w:val="28"/>
          <w:szCs w:val="28"/>
        </w:rPr>
        <w:t>Nếu có cảm giác khó chịu xảy ra trong quá trình sử dụng, hãy làm một bước quay lại liều lượng trước đó – đây chính là liều lượng cá nhân của bạn.</w:t>
      </w:r>
      <w:proofErr w:type="gramEnd"/>
      <w:r w:rsidRPr="000532DE">
        <w:rPr>
          <w:rFonts w:ascii="Times New Roman" w:hAnsi="Times New Roman" w:cs="Times New Roman"/>
          <w:sz w:val="28"/>
          <w:szCs w:val="28"/>
        </w:rPr>
        <w:t xml:space="preserve"> Liều lượng có thể tùy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khả năng dung nạp của mỗi cá nhân. </w:t>
      </w:r>
      <w:proofErr w:type="gramStart"/>
      <w:r w:rsidRPr="000532DE">
        <w:rPr>
          <w:rFonts w:ascii="Times New Roman" w:hAnsi="Times New Roman" w:cs="Times New Roman"/>
          <w:sz w:val="28"/>
          <w:szCs w:val="28"/>
        </w:rPr>
        <w:t>Tiếp tục uống trong vòng 30 ngày kể từ ngày uống đầu tiên.</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Lặp lại liệu trình sau 30 ngày.</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Liều dùng Phương án 2:</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Người cao tuổi, phục hồi sau chấn thương và phẫu thuật, sự hiện diện của các bệnh mãn tính.</w:t>
      </w:r>
      <w:proofErr w:type="gramEnd"/>
      <w:r w:rsidRPr="000532DE">
        <w:rPr>
          <w:rFonts w:ascii="Times New Roman" w:hAnsi="Times New Roman" w:cs="Times New Roman"/>
          <w:sz w:val="28"/>
          <w:szCs w:val="28"/>
        </w:rPr>
        <w:br/>
        <w:t xml:space="preserve">Bắt đầu với 1-2 giọt trong ngày dùng đầu tiên, thêm dần mỗi lần 1 giọt cho mỗi ngày tiếp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cho đến khi đạt 15-20 giọt. </w:t>
      </w:r>
      <w:proofErr w:type="gramStart"/>
      <w:r w:rsidRPr="000532DE">
        <w:rPr>
          <w:rFonts w:ascii="Times New Roman" w:hAnsi="Times New Roman" w:cs="Times New Roman"/>
          <w:sz w:val="28"/>
          <w:szCs w:val="28"/>
        </w:rPr>
        <w:t>Nếu cảm thấy không thoải mái trong khi sử dụng, hãy làm một bước quay lại liều lượng trước đó – đây chính là liều lượng cá nhân của bạn.</w:t>
      </w:r>
      <w:proofErr w:type="gramEnd"/>
      <w:r w:rsidRPr="000532DE">
        <w:rPr>
          <w:rFonts w:ascii="Times New Roman" w:hAnsi="Times New Roman" w:cs="Times New Roman"/>
          <w:sz w:val="28"/>
          <w:szCs w:val="28"/>
        </w:rPr>
        <w:t xml:space="preserve"> Liều lượng có thể tùy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khả năng dung nạp của mỗi cá nhân. Sau đó làm phép đếm trừ ngược lại từ 15-20 giọt cho đến khi đạt 1 giọt với bước trừ đi 1 giọt cho mỗi ngày tiếp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Lặp lại liệu trình sau 30 ngày.</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Để loại bỏ hiệu ứng cồn trong rượu ngâm – hãy cho vào trong nước uống, trà, cà phê với nhiệt độ trên 80-85 ° C trong vòng 1-2 phút (nhiệt độ sôi của rượu là 78,3 ° C).</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Phương án 3: Chế biến “Mật ong nhân sâm”.</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Lấy rễ nhân sâm để nghiền trong máy xay cà phê cho đến khi thành hạt bột nhỏ mịn.</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Chọn các chủng loại truyền thống của mật ong non chưa bị hóa đường.</w:t>
      </w:r>
      <w:proofErr w:type="gramEnd"/>
      <w:r w:rsidRPr="000532DE">
        <w:rPr>
          <w:rFonts w:ascii="Times New Roman" w:hAnsi="Times New Roman" w:cs="Times New Roman"/>
          <w:sz w:val="28"/>
          <w:szCs w:val="28"/>
        </w:rPr>
        <w:t xml:space="preserve"> Thêm vào bột rễ nhân sâm khô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tỷ lệ 2-3 gr. bột trên 100 gr. mật ong.</w:t>
      </w:r>
      <w:r w:rsidRPr="000532DE">
        <w:rPr>
          <w:rFonts w:ascii="Times New Roman" w:hAnsi="Times New Roman" w:cs="Times New Roman"/>
          <w:sz w:val="28"/>
          <w:szCs w:val="28"/>
        </w:rPr>
        <w:br/>
      </w:r>
      <w:proofErr w:type="gramStart"/>
      <w:r w:rsidRPr="000532DE">
        <w:rPr>
          <w:rFonts w:ascii="Times New Roman" w:hAnsi="Times New Roman" w:cs="Times New Roman"/>
          <w:sz w:val="28"/>
          <w:szCs w:val="28"/>
        </w:rPr>
        <w:t>Trộn đều bằng muỗng gỗ.</w:t>
      </w:r>
      <w:proofErr w:type="gramEnd"/>
      <w:r w:rsidRPr="000532DE">
        <w:rPr>
          <w:rFonts w:ascii="Times New Roman" w:hAnsi="Times New Roman" w:cs="Times New Roman"/>
          <w:sz w:val="28"/>
          <w:szCs w:val="28"/>
        </w:rPr>
        <w:t xml:space="preserve"> Để ngâm bình ở nơi tối trong vòng 21 ngày, theo định kỳ (3-4 ngày) dốc ngược bình với mật ong, bằng cách đó để khuấy trộn nó.</w:t>
      </w:r>
      <w:r w:rsidRPr="000532DE">
        <w:rPr>
          <w:rFonts w:ascii="Times New Roman" w:hAnsi="Times New Roman" w:cs="Times New Roman"/>
          <w:sz w:val="28"/>
          <w:szCs w:val="28"/>
        </w:rPr>
        <w:br/>
        <w:t xml:space="preserve">Dùng 1 muỗng cà phê vào mỗi buổi sáng và (hoặc) trong bữa </w:t>
      </w:r>
      <w:proofErr w:type="gramStart"/>
      <w:r w:rsidRPr="000532DE">
        <w:rPr>
          <w:rFonts w:ascii="Times New Roman" w:hAnsi="Times New Roman" w:cs="Times New Roman"/>
          <w:sz w:val="28"/>
          <w:szCs w:val="28"/>
        </w:rPr>
        <w:t>ăn</w:t>
      </w:r>
      <w:proofErr w:type="gramEnd"/>
      <w:r w:rsidRPr="000532DE">
        <w:rPr>
          <w:rFonts w:ascii="Times New Roman" w:hAnsi="Times New Roman" w:cs="Times New Roman"/>
          <w:sz w:val="28"/>
          <w:szCs w:val="28"/>
        </w:rPr>
        <w:t xml:space="preserve"> trưa.</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Nhân sâm là chất kích hoạt rất mạnh, nó khởi động rất nhiều quá trình trong cơ thể, do đó liều lượng rất quan trọng và tùy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 xml:space="preserve"> khả năng dung nạp cá nhân.</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Trước khi dùng nên tư vấn bác sĩ về khả năng dung nạp cá nhân, liều lượng và sự tương tác với các loại thuốc khác đang dùng.</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lastRenderedPageBreak/>
        <w:t>Thành phần</w:t>
      </w:r>
      <w:r w:rsidRPr="000532DE">
        <w:rPr>
          <w:rFonts w:ascii="Times New Roman" w:hAnsi="Times New Roman" w:cs="Times New Roman"/>
          <w:sz w:val="28"/>
          <w:szCs w:val="28"/>
        </w:rPr>
        <w:t>: 100% rễ nhân sâm khô tự nhiên.</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Tiêu chuẩn quốc gia TU 9725-001-84106258-14 ngày 1 tháng 8 năm 2014.</w:t>
      </w:r>
      <w:proofErr w:type="gramEnd"/>
      <w:r w:rsidRPr="000532DE">
        <w:rPr>
          <w:rFonts w:ascii="Times New Roman" w:hAnsi="Times New Roman" w:cs="Times New Roman"/>
          <w:sz w:val="28"/>
          <w:szCs w:val="28"/>
        </w:rPr>
        <w:br/>
      </w:r>
      <w:proofErr w:type="gramStart"/>
      <w:r w:rsidRPr="000532DE">
        <w:rPr>
          <w:rFonts w:ascii="Times New Roman" w:hAnsi="Times New Roman" w:cs="Times New Roman"/>
          <w:sz w:val="28"/>
          <w:szCs w:val="28"/>
        </w:rPr>
        <w:t>Đăng ký kiểm dịch dịch tễ số 2.3.2.1078-01.</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Hạn sử dụng</w:t>
      </w:r>
      <w:r w:rsidRPr="000532DE">
        <w:rPr>
          <w:rFonts w:ascii="Times New Roman" w:hAnsi="Times New Roman" w:cs="Times New Roman"/>
          <w:sz w:val="28"/>
          <w:szCs w:val="28"/>
        </w:rPr>
        <w:t xml:space="preserve">: 24 tháng. </w:t>
      </w:r>
      <w:proofErr w:type="gramStart"/>
      <w:r w:rsidRPr="000532DE">
        <w:rPr>
          <w:rFonts w:ascii="Times New Roman" w:hAnsi="Times New Roman" w:cs="Times New Roman"/>
          <w:sz w:val="28"/>
          <w:szCs w:val="28"/>
        </w:rPr>
        <w:t>Bảo quản ở nơi khô ráo, tối ở nhiệt độ từ 5 đến 30 độ C.</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Không khuyến cáo cho phụ nữ mang </w:t>
      </w:r>
      <w:proofErr w:type="gramStart"/>
      <w:r w:rsidRPr="000532DE">
        <w:rPr>
          <w:rFonts w:ascii="Times New Roman" w:hAnsi="Times New Roman" w:cs="Times New Roman"/>
          <w:sz w:val="28"/>
          <w:szCs w:val="28"/>
        </w:rPr>
        <w:t>thai</w:t>
      </w:r>
      <w:proofErr w:type="gramEnd"/>
      <w:r w:rsidRPr="000532DE">
        <w:rPr>
          <w:rFonts w:ascii="Times New Roman" w:hAnsi="Times New Roman" w:cs="Times New Roman"/>
          <w:sz w:val="28"/>
          <w:szCs w:val="28"/>
        </w:rPr>
        <w:t xml:space="preserve"> và cho con bú, trẻ em dưới 7 tuổi và trong đợt cấp phát các bệnh mãn tính.</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b/>
          <w:bCs/>
          <w:sz w:val="28"/>
          <w:szCs w:val="28"/>
        </w:rPr>
        <w:t xml:space="preserve">Thông tin về nhà sản </w:t>
      </w:r>
      <w:proofErr w:type="gramStart"/>
      <w:r w:rsidRPr="000532DE">
        <w:rPr>
          <w:rFonts w:ascii="Times New Roman" w:hAnsi="Times New Roman" w:cs="Times New Roman"/>
          <w:b/>
          <w:bCs/>
          <w:sz w:val="28"/>
          <w:szCs w:val="28"/>
        </w:rPr>
        <w:t>xuất :</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NHÂN SÂM SẢN XUẤT TẠI NGA Thần dược bảo vệ sức khoẻ!</w:t>
      </w:r>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Công ty “WORLD OF GINSENG” là công ty duy nhất ở Nga chuyên bán các sản phẩm nhân sâm chất lượng cao bao gồm rễ nhân sâm và các loại dược liệu quý và thực vật trồng ở Nga.</w:t>
      </w:r>
      <w:proofErr w:type="gramEnd"/>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Nước Nga, với lãnh thổ rộng lớn của nó, điều kiện khí hậu phù hợp cho phép canh tác các cây dược liệu quý hiếm mà không cần sử dụng công nghệ hóa học, trong đó bao gồm Nhân sâm, với lượng PANACOSOIDS không hề thua kém so với giống cây hoang dã.</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Chúng tôi gọi tên công ty của mình để tôn vinh vua của các cây thuốc NHÂN SÂM – chính là nguồn gốc của cuộc sống! Thành phần của nó có thể được so sánh với phạm </w:t>
      </w:r>
      <w:proofErr w:type="gramStart"/>
      <w:r w:rsidRPr="000532DE">
        <w:rPr>
          <w:rFonts w:ascii="Times New Roman" w:hAnsi="Times New Roman" w:cs="Times New Roman"/>
          <w:sz w:val="28"/>
          <w:szCs w:val="28"/>
        </w:rPr>
        <w:t>vi</w:t>
      </w:r>
      <w:proofErr w:type="gramEnd"/>
      <w:r w:rsidRPr="000532DE">
        <w:rPr>
          <w:rFonts w:ascii="Times New Roman" w:hAnsi="Times New Roman" w:cs="Times New Roman"/>
          <w:sz w:val="28"/>
          <w:szCs w:val="28"/>
        </w:rPr>
        <w:t xml:space="preserve"> chủng loại của cả một hiệu thuốc! </w:t>
      </w:r>
      <w:proofErr w:type="gramStart"/>
      <w:r w:rsidRPr="000532DE">
        <w:rPr>
          <w:rFonts w:ascii="Times New Roman" w:hAnsi="Times New Roman" w:cs="Times New Roman"/>
          <w:sz w:val="28"/>
          <w:szCs w:val="28"/>
        </w:rPr>
        <w:t>Đó là hơn 100 chất hoạt tính sinh học và các hợp chất.</w:t>
      </w:r>
      <w:proofErr w:type="gramEnd"/>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Chúng tôi không đặt ra cho mình mục tiêu áp đặt các sản phẩm độc đáo của chúng tôi lên bạn.</w:t>
      </w:r>
      <w:proofErr w:type="gramEnd"/>
      <w:r w:rsidRPr="000532DE">
        <w:rPr>
          <w:rFonts w:ascii="Times New Roman" w:hAnsi="Times New Roman" w:cs="Times New Roman"/>
          <w:sz w:val="28"/>
          <w:szCs w:val="28"/>
        </w:rPr>
        <w:t xml:space="preserve"> Chúng tôi muốn thúc đẩy một lối sống lành mạnh và kêu gọi mọi người chuyển sang tiêu thụ các dòng có nguồn gốc tự nhiên, chúng thực sự miệt mài kiên trì và nhẫn nại để đảm bảo cho chúng ta tất cả mọi thứ cần thiết cho tuổi thọ và sức khỏe con người!</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Nhân sâm có chứa một số lượng lớn </w:t>
      </w:r>
      <w:r w:rsidRPr="000532DE">
        <w:rPr>
          <w:rFonts w:ascii="Times New Roman" w:hAnsi="Times New Roman" w:cs="Times New Roman"/>
          <w:b/>
          <w:bCs/>
          <w:sz w:val="28"/>
          <w:szCs w:val="28"/>
        </w:rPr>
        <w:t>peptide</w:t>
      </w:r>
      <w:r w:rsidRPr="000532DE">
        <w:rPr>
          <w:rFonts w:ascii="Times New Roman" w:hAnsi="Times New Roman" w:cs="Times New Roman"/>
          <w:sz w:val="28"/>
          <w:szCs w:val="28"/>
        </w:rPr>
        <w:t xml:space="preserve"> – các kết nối lưu trữ quan trọng cho chức năng bình thường của cơ thể con người, chịu trách nhiệm tái tạo các tế bào và bảo vệ hạt nhân của chúng khỏi tác động của các độc tố và các gốc tự do. </w:t>
      </w:r>
      <w:proofErr w:type="gramStart"/>
      <w:r w:rsidRPr="000532DE">
        <w:rPr>
          <w:rFonts w:ascii="Times New Roman" w:hAnsi="Times New Roman" w:cs="Times New Roman"/>
          <w:sz w:val="28"/>
          <w:szCs w:val="28"/>
        </w:rPr>
        <w:t xml:space="preserve">Khi bị thiếu hụt cấp tính peptide thì việc mài mòn các cơ quan nội tạng của chúng ta bị đẩy nhanh hơn và các quá trình gây bệnh khác nhau với tác động phá hủy trên quy </w:t>
      </w:r>
      <w:r w:rsidRPr="000532DE">
        <w:rPr>
          <w:rFonts w:ascii="Times New Roman" w:hAnsi="Times New Roman" w:cs="Times New Roman"/>
          <w:sz w:val="28"/>
          <w:szCs w:val="28"/>
        </w:rPr>
        <w:lastRenderedPageBreak/>
        <w:t>mô lớn được kích hoạt.</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 xml:space="preserve">Nhân sâm rất giàu </w:t>
      </w:r>
      <w:r w:rsidRPr="000532DE">
        <w:rPr>
          <w:rFonts w:ascii="Times New Roman" w:hAnsi="Times New Roman" w:cs="Times New Roman"/>
          <w:b/>
          <w:bCs/>
          <w:sz w:val="28"/>
          <w:szCs w:val="28"/>
        </w:rPr>
        <w:t>polysaccharides</w:t>
      </w:r>
      <w:r w:rsidRPr="000532DE">
        <w:rPr>
          <w:rFonts w:ascii="Times New Roman" w:hAnsi="Times New Roman" w:cs="Times New Roman"/>
          <w:sz w:val="28"/>
          <w:szCs w:val="28"/>
        </w:rPr>
        <w:t xml:space="preserve"> – nguồn năng lượng sống cho mô và tế bào của chúng ta.</w:t>
      </w:r>
      <w:proofErr w:type="gramEnd"/>
      <w:r w:rsidRPr="000532DE">
        <w:rPr>
          <w:rFonts w:ascii="Times New Roman" w:hAnsi="Times New Roman" w:cs="Times New Roman"/>
          <w:sz w:val="28"/>
          <w:szCs w:val="28"/>
        </w:rPr>
        <w:t xml:space="preserve"> Cần nhấn mạnh rằng các </w:t>
      </w:r>
      <w:r w:rsidRPr="000532DE">
        <w:rPr>
          <w:rFonts w:ascii="Times New Roman" w:hAnsi="Times New Roman" w:cs="Times New Roman"/>
          <w:b/>
          <w:bCs/>
          <w:sz w:val="28"/>
          <w:szCs w:val="28"/>
        </w:rPr>
        <w:t>carbohydrate</w:t>
      </w:r>
      <w:r w:rsidRPr="000532DE">
        <w:rPr>
          <w:rFonts w:ascii="Times New Roman" w:hAnsi="Times New Roman" w:cs="Times New Roman"/>
          <w:sz w:val="28"/>
          <w:szCs w:val="28"/>
        </w:rPr>
        <w:t xml:space="preserve"> phức tạp này trong khi tăng cường củng cố màng tế bào, ngăn ngừa sự xâm nhập của các sản phẩm ô xy hóa </w:t>
      </w:r>
      <w:r w:rsidRPr="000532DE">
        <w:rPr>
          <w:rFonts w:ascii="Times New Roman" w:hAnsi="Times New Roman" w:cs="Times New Roman"/>
          <w:b/>
          <w:bCs/>
          <w:sz w:val="28"/>
          <w:szCs w:val="28"/>
        </w:rPr>
        <w:t>peroxidatio</w:t>
      </w:r>
      <w:r w:rsidRPr="000532DE">
        <w:rPr>
          <w:rFonts w:ascii="Times New Roman" w:hAnsi="Times New Roman" w:cs="Times New Roman"/>
          <w:sz w:val="28"/>
          <w:szCs w:val="28"/>
        </w:rPr>
        <w:t xml:space="preserve">n vào tế bào chất, và sau đó vào chính nhân tế bào, đây là một trong những nguyên nhân chính gây ra các khối u ác tính. </w:t>
      </w:r>
      <w:r w:rsidRPr="000532DE">
        <w:rPr>
          <w:rFonts w:ascii="Times New Roman" w:hAnsi="Times New Roman" w:cs="Times New Roman"/>
          <w:b/>
          <w:bCs/>
          <w:sz w:val="28"/>
          <w:szCs w:val="28"/>
        </w:rPr>
        <w:t>Axit Pantothenic</w:t>
      </w:r>
      <w:r w:rsidRPr="000532DE">
        <w:rPr>
          <w:rFonts w:ascii="Times New Roman" w:hAnsi="Times New Roman" w:cs="Times New Roman"/>
          <w:sz w:val="28"/>
          <w:szCs w:val="28"/>
        </w:rPr>
        <w:t>, một thành phần của rễ nhân sâm, đóng vai trò quyết định trong việc tổng hợp</w:t>
      </w:r>
      <w:r w:rsidRPr="000532DE">
        <w:rPr>
          <w:rFonts w:ascii="Times New Roman" w:hAnsi="Times New Roman" w:cs="Times New Roman"/>
          <w:b/>
          <w:bCs/>
          <w:sz w:val="28"/>
          <w:szCs w:val="28"/>
        </w:rPr>
        <w:t xml:space="preserve"> Coenzyme A</w:t>
      </w:r>
      <w:r w:rsidRPr="000532DE">
        <w:rPr>
          <w:rFonts w:ascii="Times New Roman" w:hAnsi="Times New Roman" w:cs="Times New Roman"/>
          <w:sz w:val="28"/>
          <w:szCs w:val="28"/>
        </w:rPr>
        <w:t xml:space="preserve">, tính độc đáo của nó là ở chỗ nó tham gia trực tiếp vào sự trao đổi chất của cả protein, carbohydrate và chất béo, làm cho nó trở thành một coenzyme không thể thiếu duy trì sự cân bằng của các hợp chất hữu cơ trong cơ thể con người. </w:t>
      </w:r>
      <w:proofErr w:type="gramStart"/>
      <w:r w:rsidRPr="000532DE">
        <w:rPr>
          <w:rFonts w:ascii="Times New Roman" w:hAnsi="Times New Roman" w:cs="Times New Roman"/>
          <w:sz w:val="28"/>
          <w:szCs w:val="28"/>
        </w:rPr>
        <w:t xml:space="preserve">Cùng với </w:t>
      </w:r>
      <w:r w:rsidRPr="000532DE">
        <w:rPr>
          <w:rFonts w:ascii="Times New Roman" w:hAnsi="Times New Roman" w:cs="Times New Roman"/>
          <w:b/>
          <w:bCs/>
          <w:sz w:val="28"/>
          <w:szCs w:val="28"/>
        </w:rPr>
        <w:t>acid pantothenic</w:t>
      </w:r>
      <w:r w:rsidRPr="000532DE">
        <w:rPr>
          <w:rFonts w:ascii="Times New Roman" w:hAnsi="Times New Roman" w:cs="Times New Roman"/>
          <w:sz w:val="28"/>
          <w:szCs w:val="28"/>
        </w:rPr>
        <w:t xml:space="preserve">, rễ củ nhân sâm còn giàu acid nicotinic góp phần làm </w:t>
      </w:r>
      <w:r w:rsidRPr="000532DE">
        <w:rPr>
          <w:rFonts w:ascii="Times New Roman" w:hAnsi="Times New Roman" w:cs="Times New Roman"/>
          <w:b/>
          <w:bCs/>
          <w:sz w:val="28"/>
          <w:szCs w:val="28"/>
        </w:rPr>
        <w:t>giảm đáng kể lượng cholesterol</w:t>
      </w:r>
      <w:r w:rsidRPr="000532DE">
        <w:rPr>
          <w:rFonts w:ascii="Times New Roman" w:hAnsi="Times New Roman" w:cs="Times New Roman"/>
          <w:sz w:val="28"/>
          <w:szCs w:val="28"/>
        </w:rPr>
        <w:t> trong máu và giảm lipoprotein mật độ thấp (LDL).</w:t>
      </w:r>
      <w:proofErr w:type="gramEnd"/>
      <w:r w:rsidRPr="000532DE">
        <w:rPr>
          <w:rFonts w:ascii="Times New Roman" w:hAnsi="Times New Roman" w:cs="Times New Roman"/>
          <w:sz w:val="28"/>
          <w:szCs w:val="28"/>
        </w:rPr>
        <w:t xml:space="preserve"> Niacin mở rộng và tăng cường củng cố các mạch máu của não và cải thiện đáng kể lượng </w:t>
      </w:r>
      <w:proofErr w:type="gramStart"/>
      <w:r w:rsidRPr="000532DE">
        <w:rPr>
          <w:rFonts w:ascii="Times New Roman" w:hAnsi="Times New Roman" w:cs="Times New Roman"/>
          <w:sz w:val="28"/>
          <w:szCs w:val="28"/>
        </w:rPr>
        <w:t>vi</w:t>
      </w:r>
      <w:proofErr w:type="gramEnd"/>
      <w:r w:rsidRPr="000532DE">
        <w:rPr>
          <w:rFonts w:ascii="Times New Roman" w:hAnsi="Times New Roman" w:cs="Times New Roman"/>
          <w:sz w:val="28"/>
          <w:szCs w:val="28"/>
        </w:rPr>
        <w:t xml:space="preserve"> tuần hoàn máu. </w:t>
      </w:r>
      <w:proofErr w:type="gramStart"/>
      <w:r w:rsidRPr="000532DE">
        <w:rPr>
          <w:rFonts w:ascii="Times New Roman" w:hAnsi="Times New Roman" w:cs="Times New Roman"/>
          <w:sz w:val="28"/>
          <w:szCs w:val="28"/>
        </w:rPr>
        <w:t xml:space="preserve">Và, một điều quan trọng không kém, </w:t>
      </w:r>
      <w:r w:rsidRPr="000532DE">
        <w:rPr>
          <w:rFonts w:ascii="Times New Roman" w:hAnsi="Times New Roman" w:cs="Times New Roman"/>
          <w:b/>
          <w:bCs/>
          <w:sz w:val="28"/>
          <w:szCs w:val="28"/>
        </w:rPr>
        <w:t>axit nicotinic</w:t>
      </w:r>
      <w:r w:rsidRPr="000532DE">
        <w:rPr>
          <w:rFonts w:ascii="Times New Roman" w:hAnsi="Times New Roman" w:cs="Times New Roman"/>
          <w:sz w:val="28"/>
          <w:szCs w:val="28"/>
        </w:rPr>
        <w:t xml:space="preserve"> có tác dụng thải độc cơ thể và chống oxy hoá mạnh mẽ.</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Điều đáng nói đến là các axit amin thiết yếu, là những nguyên tố hoạt động chính trong việc tổng hợp các tế bào và các mô của cơ thể.</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Cùng với mọi thứ khác, chúng hỗ trợ mức serotonin cần thiết và ngăn ngừa sự trầm cảm mãn tính và các rối loạn tâm thần kinh khác.</w:t>
      </w:r>
      <w:proofErr w:type="gramEnd"/>
      <w:r w:rsidRPr="000532DE">
        <w:rPr>
          <w:rFonts w:ascii="Times New Roman" w:hAnsi="Times New Roman" w:cs="Times New Roman"/>
          <w:sz w:val="28"/>
          <w:szCs w:val="28"/>
        </w:rPr>
        <w:t xml:space="preserve"> Và từ một lượng lớn các vitamin, các nguyên tố vĩ mô và vi lượng chứa trong rễ nhân sâm, chúng tôi muốn đề cập đến nguyên tố quan trọng – coban, cực kỳ hiếm trong sinh vật thực vật, và nếu không có nó thì không thể có sự tổng hợp enzym và hoạt động bình thường của gan và hệ thần kinh. </w:t>
      </w:r>
      <w:proofErr w:type="gramStart"/>
      <w:r w:rsidRPr="000532DE">
        <w:rPr>
          <w:rFonts w:ascii="Times New Roman" w:hAnsi="Times New Roman" w:cs="Times New Roman"/>
          <w:sz w:val="28"/>
          <w:szCs w:val="28"/>
        </w:rPr>
        <w:t>Cũng đừng quên rằng nhân sâm là một trong số rất ít các nhà cung cấp tự nhiên về đồng và molypden rất cần thiết để phục hồi và duy trì hệ thống miễn dịch của chúng ta.</w:t>
      </w:r>
      <w:proofErr w:type="gramEnd"/>
      <w:r w:rsidRPr="000532DE">
        <w:rPr>
          <w:rFonts w:ascii="Times New Roman" w:hAnsi="Times New Roman" w:cs="Times New Roman"/>
          <w:sz w:val="28"/>
          <w:szCs w:val="28"/>
        </w:rPr>
        <w:t xml:space="preserve"> Còn với vẻ đẹp và tuổi trẻ của làn da thì nhân sâm có thể cung cấp một phức hợp đầy đủ của các vitamin nhóm B, thành phần quan trọng nhất trong cuộc chiến cho tóc chắc khỏe, móng </w:t>
      </w:r>
      <w:proofErr w:type="gramStart"/>
      <w:r w:rsidRPr="000532DE">
        <w:rPr>
          <w:rFonts w:ascii="Times New Roman" w:hAnsi="Times New Roman" w:cs="Times New Roman"/>
          <w:sz w:val="28"/>
          <w:szCs w:val="28"/>
        </w:rPr>
        <w:t>tay</w:t>
      </w:r>
      <w:proofErr w:type="gramEnd"/>
      <w:r w:rsidRPr="000532DE">
        <w:rPr>
          <w:rFonts w:ascii="Times New Roman" w:hAnsi="Times New Roman" w:cs="Times New Roman"/>
          <w:sz w:val="28"/>
          <w:szCs w:val="28"/>
        </w:rPr>
        <w:t xml:space="preserve"> khỏe mạnh và da mềm mượt. Nhóm vitamin này tham gia vào sản xuất tế bào hồng cầu và duy trì trạng thái bình thường của glutathione, giúp bảo vệ tế bào khỏi các gốc tự do và tạo nên hiệu quả phục hồi </w:t>
      </w:r>
      <w:proofErr w:type="gramStart"/>
      <w:r w:rsidRPr="000532DE">
        <w:rPr>
          <w:rFonts w:ascii="Times New Roman" w:hAnsi="Times New Roman" w:cs="Times New Roman"/>
          <w:sz w:val="28"/>
          <w:szCs w:val="28"/>
        </w:rPr>
        <w:t>chung</w:t>
      </w:r>
      <w:proofErr w:type="gramEnd"/>
      <w:r w:rsidRPr="000532DE">
        <w:rPr>
          <w:rFonts w:ascii="Times New Roman" w:hAnsi="Times New Roman" w:cs="Times New Roman"/>
          <w:sz w:val="28"/>
          <w:szCs w:val="28"/>
        </w:rPr>
        <w:t>.</w:t>
      </w:r>
    </w:p>
    <w:p w:rsidR="00605EE0" w:rsidRPr="000532DE" w:rsidRDefault="00605EE0" w:rsidP="00605EE0">
      <w:pPr>
        <w:rPr>
          <w:rFonts w:ascii="Times New Roman" w:hAnsi="Times New Roman" w:cs="Times New Roman"/>
          <w:sz w:val="28"/>
          <w:szCs w:val="28"/>
        </w:rPr>
      </w:pPr>
      <w:r w:rsidRPr="000532DE">
        <w:rPr>
          <w:rFonts w:ascii="Times New Roman" w:hAnsi="Times New Roman" w:cs="Times New Roman"/>
          <w:sz w:val="28"/>
          <w:szCs w:val="28"/>
        </w:rPr>
        <w:t xml:space="preserve">Có một thực tế quan trọng và đặc biệt có nhu cầu cao khác: người ta tin chắc rằng gốc rễ của nhân sâm làm tăng đáng kể ham muốn tình dục ở cả phụ nữ và nam giới. </w:t>
      </w:r>
      <w:r w:rsidRPr="000532DE">
        <w:rPr>
          <w:rFonts w:ascii="Times New Roman" w:hAnsi="Times New Roman" w:cs="Times New Roman"/>
          <w:b/>
          <w:bCs/>
          <w:sz w:val="28"/>
          <w:szCs w:val="28"/>
        </w:rPr>
        <w:t xml:space="preserve">Với sự giúp đỡ của nhân sâm, các bác sĩ của Ấn Độ và Trung Quốc đang chiến đấu chống lại chứng vô sinh ở phụ nữ, suy yếu nam </w:t>
      </w:r>
      <w:proofErr w:type="gramStart"/>
      <w:r w:rsidRPr="000532DE">
        <w:rPr>
          <w:rFonts w:ascii="Times New Roman" w:hAnsi="Times New Roman" w:cs="Times New Roman"/>
          <w:b/>
          <w:bCs/>
          <w:sz w:val="28"/>
          <w:szCs w:val="28"/>
        </w:rPr>
        <w:t>và  các</w:t>
      </w:r>
      <w:proofErr w:type="gramEnd"/>
      <w:r w:rsidRPr="000532DE">
        <w:rPr>
          <w:rFonts w:ascii="Times New Roman" w:hAnsi="Times New Roman" w:cs="Times New Roman"/>
          <w:b/>
          <w:bCs/>
          <w:sz w:val="28"/>
          <w:szCs w:val="28"/>
        </w:rPr>
        <w:t xml:space="preserve"> vấn đề về hiếm muộn</w:t>
      </w:r>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 xml:space="preserve">Có thể liệt kê rất lâu không giới hạn tất cả các đặc tính hữu ích của loài thực vật độc đáo này, mà về thành phần của nó thực sự trông giống một kho </w:t>
      </w:r>
      <w:r w:rsidRPr="000532DE">
        <w:rPr>
          <w:rFonts w:ascii="Times New Roman" w:hAnsi="Times New Roman" w:cs="Times New Roman"/>
          <w:sz w:val="28"/>
          <w:szCs w:val="28"/>
        </w:rPr>
        <w:lastRenderedPageBreak/>
        <w:t>thuốc quý ma thuật hơn là một loại thuốc dân gian truyền thống.</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Dược phẩm hiện đại, với tất cả thành công của nó, chỉ có thể cung cấp các loại thuốc hóa chất khác nhau, có tác động hướng đến việc điều trị cô lập các bệnh cụ thể.</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Ngoài ra thì không thực sự nghĩ nhiều về tác động phụ tiêu cực đồng thời lên các cơ quan khỏe mạnh.</w:t>
      </w:r>
      <w:proofErr w:type="gramEnd"/>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Trong khi rễ nhân sâm có khả năng tái sinh toàn bộ cơ thể, phục hồi sức sống của chúng ta và ngăn ngừa những thay đổi liên quan đến tuổi tác không thể đảo ngược.</w:t>
      </w:r>
      <w:proofErr w:type="gramEnd"/>
    </w:p>
    <w:p w:rsidR="00605EE0" w:rsidRPr="000532DE" w:rsidRDefault="00605EE0" w:rsidP="00605EE0">
      <w:pPr>
        <w:rPr>
          <w:rFonts w:ascii="Times New Roman" w:hAnsi="Times New Roman" w:cs="Times New Roman"/>
          <w:sz w:val="28"/>
          <w:szCs w:val="28"/>
        </w:rPr>
      </w:pPr>
      <w:proofErr w:type="gramStart"/>
      <w:r w:rsidRPr="000532DE">
        <w:rPr>
          <w:rFonts w:ascii="Times New Roman" w:hAnsi="Times New Roman" w:cs="Times New Roman"/>
          <w:sz w:val="28"/>
          <w:szCs w:val="28"/>
        </w:rPr>
        <w:t>Nơi nhân sâm lớn lên được bao quanh bởi hơn 180 loại thảo dược được thụ phấn chéo bởi ong, tạo ra điều kiện đặc biệt cho sự tích tụ các chất hoạt tính sinh học.</w:t>
      </w:r>
      <w:proofErr w:type="gramEnd"/>
      <w:r w:rsidRPr="000532DE">
        <w:rPr>
          <w:rFonts w:ascii="Times New Roman" w:hAnsi="Times New Roman" w:cs="Times New Roman"/>
          <w:sz w:val="28"/>
          <w:szCs w:val="28"/>
        </w:rPr>
        <w:t xml:space="preserve"> Thay vì các hóa chất phân bón là đất phân sinh học Biohumus độc đáo (chất phân thải của giun California) do các chuyên gia có trình độ cao của chúng tôi phát triển, có tính đến thành phần của thổ nhưỡng địa phương và khí hậu, và dùng nước mạch để tưới nước.</w:t>
      </w:r>
      <w:r w:rsidRPr="000532DE">
        <w:rPr>
          <w:rFonts w:ascii="Times New Roman" w:hAnsi="Times New Roman" w:cs="Times New Roman"/>
          <w:b/>
          <w:bCs/>
          <w:sz w:val="28"/>
          <w:szCs w:val="28"/>
        </w:rPr>
        <w:t>  </w:t>
      </w:r>
    </w:p>
    <w:p w:rsidR="00E670BE" w:rsidRPr="00E670BE" w:rsidRDefault="00E670BE" w:rsidP="00E670BE">
      <w:pPr>
        <w:rPr>
          <w:rFonts w:ascii="Times New Roman" w:hAnsi="Times New Roman" w:cs="Times New Roman"/>
          <w:sz w:val="28"/>
          <w:szCs w:val="28"/>
        </w:rPr>
      </w:pPr>
      <w:proofErr w:type="gramStart"/>
      <w:r w:rsidRPr="00E670BE">
        <w:rPr>
          <w:rFonts w:ascii="Times New Roman" w:hAnsi="Times New Roman" w:cs="Times New Roman"/>
          <w:b/>
          <w:bCs/>
          <w:sz w:val="28"/>
          <w:szCs w:val="28"/>
        </w:rPr>
        <w:t>Loại thảo dược này cũng là một adaptogen mạnh mẽ giúp giải các độc tố cho gan và giúp bình thường hóa các chức năng cơ thể.</w:t>
      </w:r>
      <w:proofErr w:type="gramEnd"/>
      <w:r w:rsidRPr="00E670BE">
        <w:rPr>
          <w:rFonts w:ascii="Times New Roman" w:hAnsi="Times New Roman" w:cs="Times New Roman"/>
          <w:b/>
          <w:bCs/>
          <w:sz w:val="28"/>
          <w:szCs w:val="28"/>
        </w:rPr>
        <w:t xml:space="preserve"> Nó được cho là liều thuốc giúp cải thiện sức chịu đựng về thể chất, kích thích miễn dịch, điều trị các loại bệnh ung </w:t>
      </w:r>
      <w:proofErr w:type="gramStart"/>
      <w:r w:rsidRPr="00E670BE">
        <w:rPr>
          <w:rFonts w:ascii="Times New Roman" w:hAnsi="Times New Roman" w:cs="Times New Roman"/>
          <w:b/>
          <w:bCs/>
          <w:sz w:val="28"/>
          <w:szCs w:val="28"/>
        </w:rPr>
        <w:t>thư</w:t>
      </w:r>
      <w:proofErr w:type="gramEnd"/>
      <w:r w:rsidRPr="00E670BE">
        <w:rPr>
          <w:rFonts w:ascii="Times New Roman" w:hAnsi="Times New Roman" w:cs="Times New Roman"/>
          <w:b/>
          <w:bCs/>
          <w:sz w:val="28"/>
          <w:szCs w:val="28"/>
        </w:rPr>
        <w:t>, hội chứng mệt mỏi mãn tính và nhiễm virus.</w:t>
      </w:r>
    </w:p>
    <w:p w:rsidR="00E670BE" w:rsidRPr="00E670BE" w:rsidRDefault="00E670BE" w:rsidP="00E670BE">
      <w:pPr>
        <w:rPr>
          <w:rFonts w:ascii="Times New Roman" w:hAnsi="Times New Roman" w:cs="Times New Roman"/>
          <w:sz w:val="28"/>
          <w:szCs w:val="28"/>
        </w:rPr>
      </w:pPr>
      <w:r w:rsidRPr="00E670BE">
        <w:rPr>
          <w:rFonts w:ascii="Times New Roman" w:hAnsi="Times New Roman" w:cs="Times New Roman"/>
          <w:b/>
          <w:bCs/>
          <w:sz w:val="28"/>
          <w:szCs w:val="28"/>
        </w:rPr>
        <mc:AlternateContent>
          <mc:Choice Requires="wps">
            <w:drawing>
              <wp:inline distT="0" distB="0" distL="0" distR="0" wp14:anchorId="3077D228" wp14:editId="7FC6060B">
                <wp:extent cx="5700395" cy="3823970"/>
                <wp:effectExtent l="0" t="0" r="0" b="0"/>
                <wp:docPr id="20" name="Rectangle 20" descr="ginseng stack up on a white backgroun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00395" cy="3823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0" o:spid="_x0000_s1026" alt="Description: ginseng stack up on a white background" href="http://siberianginseng.vn/wp-content/uploads/2015/09/Fotolia_49735351_Subscription_Monthly_M.jpg" style="width:448.85pt;height:30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" o:button="t" filled="f" stroked="f">
                <v:fill o:detectmouseclick="t"/>
                <o:lock v:ext="edit" aspectratio="t"/>
                <w10:anchorlock/>
              </v:rect>
            </w:pict>
          </mc:Fallback>
        </mc:AlternateContent>
      </w:r>
    </w:p>
    <w:p w:rsidR="00E670BE" w:rsidRPr="00E670BE" w:rsidRDefault="00E670BE" w:rsidP="00E670BE">
      <w:pPr>
        <w:rPr>
          <w:rFonts w:ascii="Times New Roman" w:hAnsi="Times New Roman" w:cs="Times New Roman"/>
          <w:sz w:val="28"/>
          <w:szCs w:val="28"/>
        </w:rPr>
      </w:pPr>
      <w:r w:rsidRPr="00E670BE">
        <w:rPr>
          <w:rFonts w:ascii="Times New Roman" w:hAnsi="Times New Roman" w:cs="Times New Roman"/>
          <w:sz w:val="28"/>
          <w:szCs w:val="28"/>
        </w:rPr>
        <w:lastRenderedPageBreak/>
        <w:t>Thông thường khi nhắc tới Nhân sâm mọi người thường hình dung tới củ sâm có hình dáng gần giống thân người. Nhân sâm có khá nhiều loại như nhân sâm Hàn Quốc, Nhân sâm Mỹ, Sâm Nhật Bản, Sâm Hoa Kỳ, Sâm rừng, Sâm núi, Sa sâm… trong đó có một loại Nhân sâm khá đặc biệt, khác hẳn so với các loại Nhân sâm khác trong họ sâm, đó là Nhân sâm Siberia.</w:t>
      </w:r>
    </w:p>
    <w:p w:rsidR="00E670BE" w:rsidRPr="00E670BE" w:rsidRDefault="00E670BE" w:rsidP="00E670BE">
      <w:pPr>
        <w:rPr>
          <w:rFonts w:ascii="Times New Roman" w:hAnsi="Times New Roman" w:cs="Times New Roman"/>
          <w:sz w:val="28"/>
          <w:szCs w:val="28"/>
        </w:rPr>
      </w:pPr>
      <w:proofErr w:type="gramStart"/>
      <w:r w:rsidRPr="00E670BE">
        <w:rPr>
          <w:rFonts w:ascii="Times New Roman" w:hAnsi="Times New Roman" w:cs="Times New Roman"/>
          <w:sz w:val="28"/>
          <w:szCs w:val="28"/>
        </w:rPr>
        <w:t>Nhân sâm và Sâm Siberi, mặc dù cả hai được gọi là Nhân sâm, tuy nhiên chúng không phải là cùng một họ.</w:t>
      </w:r>
      <w:proofErr w:type="gramEnd"/>
      <w:r w:rsidRPr="00E670BE">
        <w:rPr>
          <w:rFonts w:ascii="Times New Roman" w:hAnsi="Times New Roman" w:cs="Times New Roman"/>
          <w:sz w:val="28"/>
          <w:szCs w:val="28"/>
        </w:rPr>
        <w:t xml:space="preserve"> Sâm Siberi không có nguồn gốc theo hệ Panax (châu Á</w:t>
      </w:r>
      <w:proofErr w:type="gramStart"/>
      <w:r w:rsidRPr="00E670BE">
        <w:rPr>
          <w:rFonts w:ascii="Times New Roman" w:hAnsi="Times New Roman" w:cs="Times New Roman"/>
          <w:sz w:val="28"/>
          <w:szCs w:val="28"/>
        </w:rPr>
        <w:t>) ,</w:t>
      </w:r>
      <w:proofErr w:type="gramEnd"/>
      <w:r w:rsidRPr="00E670BE">
        <w:rPr>
          <w:rFonts w:ascii="Times New Roman" w:hAnsi="Times New Roman" w:cs="Times New Roman"/>
          <w:sz w:val="28"/>
          <w:szCs w:val="28"/>
        </w:rPr>
        <w:t xml:space="preserve"> vì vậy nó không được xem là một loại sâm “đúng nghĩa”. </w:t>
      </w:r>
      <w:proofErr w:type="gramStart"/>
      <w:r w:rsidRPr="00E670BE">
        <w:rPr>
          <w:rFonts w:ascii="Times New Roman" w:hAnsi="Times New Roman" w:cs="Times New Roman"/>
          <w:sz w:val="28"/>
          <w:szCs w:val="28"/>
        </w:rPr>
        <w:t>Cả hai được coi như vị thuốc hỗ trợ, nghĩa là chúng giúp cơ thể người giải tỏa khỏi những căng thẳng, cung cấp hệ thống miễn dịch của cá nhân hoạt động tốt hơn.</w:t>
      </w:r>
      <w:proofErr w:type="gramEnd"/>
    </w:p>
    <w:p w:rsidR="00E670BE" w:rsidRPr="00E670BE" w:rsidRDefault="00E670BE" w:rsidP="00E670BE">
      <w:pPr>
        <w:rPr>
          <w:rFonts w:ascii="Times New Roman" w:hAnsi="Times New Roman" w:cs="Times New Roman"/>
          <w:sz w:val="28"/>
          <w:szCs w:val="28"/>
        </w:rPr>
      </w:pPr>
      <w:r w:rsidRPr="00E670BE">
        <w:rPr>
          <w:rFonts w:ascii="Times New Roman" w:hAnsi="Times New Roman" w:cs="Times New Roman"/>
          <w:sz w:val="28"/>
          <w:szCs w:val="28"/>
        </w:rPr>
        <w:t>Nhân sâm Siberia không có dạng hình củ giống hình người mà là một loại cỏ dại mọc thành từng bụi, cao khoảng 3m, mỗi cuống lá có khoảng từ 3 tới 7 lá non. Nhân sâm siberia thường mọc ở Trung Quốc, miền đông nước Nga, Hàn Quốc, Nhật Bản. Rễ cây mọc sâu dưới đất, phải đào lên và phơi khô mới sử dụng được. Ngoài ra, loại nhân sâm này cũng đã được phân phát cho toàn bộ người dân ở các thành phố ở Siberia cho 10 tuần đầu mùa đông để là liệu pháp sớm ngăn ngừa cảm lạnh và cảm cúm.</w:t>
      </w:r>
    </w:p>
    <w:p w:rsidR="00E670BE" w:rsidRPr="00E670BE" w:rsidRDefault="00E670BE" w:rsidP="00E670BE">
      <w:pPr>
        <w:rPr>
          <w:rFonts w:ascii="Times New Roman" w:hAnsi="Times New Roman" w:cs="Times New Roman"/>
          <w:sz w:val="28"/>
          <w:szCs w:val="28"/>
        </w:rPr>
      </w:pPr>
      <w:r w:rsidRPr="00E670BE">
        <w:rPr>
          <w:rFonts w:ascii="Times New Roman" w:hAnsi="Times New Roman" w:cs="Times New Roman"/>
          <w:sz w:val="28"/>
          <w:szCs w:val="28"/>
        </w:rPr>
        <w:t>Hoạt chất chính của loại sâm này là chất Eleutherosides với công dụng giống như Ginsenosides của sâm châu Á và sâm châu Mỹ. Nhưng nó chứa những hoạt chất đặc biệt hơn như phenylpropanoids, coumarins, polysaccharides, saponins, lignans, triterpenoid saponins, glycans, đường….</w:t>
      </w:r>
    </w:p>
    <w:p w:rsidR="00E670BE" w:rsidRPr="00E670BE" w:rsidRDefault="00E670BE" w:rsidP="00E670BE">
      <w:pPr>
        <w:rPr>
          <w:rFonts w:ascii="Times New Roman" w:hAnsi="Times New Roman" w:cs="Times New Roman"/>
          <w:sz w:val="28"/>
          <w:szCs w:val="28"/>
        </w:rPr>
      </w:pPr>
      <w:proofErr w:type="gramStart"/>
      <w:r w:rsidRPr="00E670BE">
        <w:rPr>
          <w:rFonts w:ascii="Times New Roman" w:hAnsi="Times New Roman" w:cs="Times New Roman"/>
          <w:sz w:val="28"/>
          <w:szCs w:val="28"/>
        </w:rPr>
        <w:t>Nhân sâm Siberia có chứa adaptogen – một chất giúp cơ thể giảm căng thẳng.</w:t>
      </w:r>
      <w:proofErr w:type="gramEnd"/>
      <w:r w:rsidRPr="00E670BE">
        <w:rPr>
          <w:rFonts w:ascii="Times New Roman" w:hAnsi="Times New Roman" w:cs="Times New Roman"/>
          <w:sz w:val="28"/>
          <w:szCs w:val="28"/>
        </w:rPr>
        <w:t xml:space="preserve"> </w:t>
      </w:r>
      <w:proofErr w:type="gramStart"/>
      <w:r w:rsidRPr="00E670BE">
        <w:rPr>
          <w:rFonts w:ascii="Times New Roman" w:hAnsi="Times New Roman" w:cs="Times New Roman"/>
          <w:sz w:val="28"/>
          <w:szCs w:val="28"/>
        </w:rPr>
        <w:t>Các nhà khoa học tin rằng nó còn giúp ngăn chặn sự kiệt sức của tuyến thượng thận được gây ra bởi thể chất hoặc tinh thần.</w:t>
      </w:r>
      <w:proofErr w:type="gramEnd"/>
      <w:r w:rsidRPr="00E670BE">
        <w:rPr>
          <w:rFonts w:ascii="Times New Roman" w:hAnsi="Times New Roman" w:cs="Times New Roman"/>
          <w:sz w:val="28"/>
          <w:szCs w:val="28"/>
        </w:rPr>
        <w:t xml:space="preserve"> Nó cũng làm tăng khả năng miễn dịch. Nhân sâm </w:t>
      </w:r>
      <w:proofErr w:type="gramStart"/>
      <w:r w:rsidRPr="00E670BE">
        <w:rPr>
          <w:rFonts w:ascii="Times New Roman" w:hAnsi="Times New Roman" w:cs="Times New Roman"/>
          <w:sz w:val="28"/>
          <w:szCs w:val="28"/>
        </w:rPr>
        <w:t>siberia</w:t>
      </w:r>
      <w:proofErr w:type="gramEnd"/>
      <w:r w:rsidRPr="00E670BE">
        <w:rPr>
          <w:rFonts w:ascii="Times New Roman" w:hAnsi="Times New Roman" w:cs="Times New Roman"/>
          <w:sz w:val="28"/>
          <w:szCs w:val="28"/>
        </w:rPr>
        <w:t xml:space="preserve"> có khả năng làm giảm căng thẳng, bảo vệ hệ miễn dịch. Người ta thường dùng nhân sâm </w:t>
      </w:r>
      <w:proofErr w:type="gramStart"/>
      <w:r w:rsidRPr="00E670BE">
        <w:rPr>
          <w:rFonts w:ascii="Times New Roman" w:hAnsi="Times New Roman" w:cs="Times New Roman"/>
          <w:sz w:val="28"/>
          <w:szCs w:val="28"/>
        </w:rPr>
        <w:t>siberia</w:t>
      </w:r>
      <w:proofErr w:type="gramEnd"/>
      <w:r w:rsidRPr="00E670BE">
        <w:rPr>
          <w:rFonts w:ascii="Times New Roman" w:hAnsi="Times New Roman" w:cs="Times New Roman"/>
          <w:sz w:val="28"/>
          <w:szCs w:val="28"/>
        </w:rPr>
        <w:t xml:space="preserve"> thường xuyên để duy trì sức đề kháng, nâng cao sức khỏe, chống lại các bệnh tật hơn là chữa một bệnh cụ thể nào đó.</w:t>
      </w:r>
    </w:p>
    <w:p w:rsidR="00E670BE" w:rsidRPr="00E670BE" w:rsidRDefault="00E670BE" w:rsidP="00E670BE">
      <w:pPr>
        <w:rPr>
          <w:rFonts w:ascii="Times New Roman" w:hAnsi="Times New Roman" w:cs="Times New Roman"/>
          <w:sz w:val="28"/>
          <w:szCs w:val="28"/>
        </w:rPr>
      </w:pPr>
      <w:proofErr w:type="gramStart"/>
      <w:r w:rsidRPr="00E670BE">
        <w:rPr>
          <w:rFonts w:ascii="Times New Roman" w:hAnsi="Times New Roman" w:cs="Times New Roman"/>
          <w:sz w:val="28"/>
          <w:szCs w:val="28"/>
        </w:rPr>
        <w:t>Loại thảo dược này cũng là một adaptogen mạnh mẽ giúp giải các độc tố cho gan và giúp bình thường hóa các chức năng cơ thể.</w:t>
      </w:r>
      <w:proofErr w:type="gramEnd"/>
      <w:r w:rsidRPr="00E670BE">
        <w:rPr>
          <w:rFonts w:ascii="Times New Roman" w:hAnsi="Times New Roman" w:cs="Times New Roman"/>
          <w:sz w:val="28"/>
          <w:szCs w:val="28"/>
        </w:rPr>
        <w:t xml:space="preserve"> Nó được cho là liều thuốc giúp cải thiện sức chịu đựng về thể chất, kích thích miễn dịch, điều trị các loại bệnh ung </w:t>
      </w:r>
      <w:proofErr w:type="gramStart"/>
      <w:r w:rsidRPr="00E670BE">
        <w:rPr>
          <w:rFonts w:ascii="Times New Roman" w:hAnsi="Times New Roman" w:cs="Times New Roman"/>
          <w:sz w:val="28"/>
          <w:szCs w:val="28"/>
        </w:rPr>
        <w:t>thư</w:t>
      </w:r>
      <w:proofErr w:type="gramEnd"/>
      <w:r w:rsidRPr="00E670BE">
        <w:rPr>
          <w:rFonts w:ascii="Times New Roman" w:hAnsi="Times New Roman" w:cs="Times New Roman"/>
          <w:sz w:val="28"/>
          <w:szCs w:val="28"/>
        </w:rPr>
        <w:t>, hội chứng mệt mỏi mãn tính và nhiễm virus.</w:t>
      </w:r>
    </w:p>
    <w:p w:rsidR="00E670BE" w:rsidRPr="00E670BE" w:rsidRDefault="00E670BE" w:rsidP="00E670BE">
      <w:pPr>
        <w:rPr>
          <w:rFonts w:ascii="Times New Roman" w:hAnsi="Times New Roman" w:cs="Times New Roman"/>
          <w:sz w:val="28"/>
          <w:szCs w:val="28"/>
        </w:rPr>
      </w:pPr>
      <w:r w:rsidRPr="00E670BE">
        <w:rPr>
          <w:rFonts w:ascii="Times New Roman" w:hAnsi="Times New Roman" w:cs="Times New Roman"/>
          <w:sz w:val="28"/>
          <w:szCs w:val="28"/>
        </w:rPr>
        <w:lastRenderedPageBreak/>
        <w:t>Đặc biệt, Sâm</w:t>
      </w:r>
      <w:proofErr w:type="gramStart"/>
      <w:r w:rsidRPr="00E670BE">
        <w:rPr>
          <w:rFonts w:ascii="Times New Roman" w:hAnsi="Times New Roman" w:cs="Times New Roman"/>
          <w:sz w:val="28"/>
          <w:szCs w:val="28"/>
        </w:rPr>
        <w:t>  Siberi</w:t>
      </w:r>
      <w:proofErr w:type="gramEnd"/>
      <w:r w:rsidRPr="00E670BE">
        <w:rPr>
          <w:rFonts w:ascii="Times New Roman" w:hAnsi="Times New Roman" w:cs="Times New Roman"/>
          <w:sz w:val="28"/>
          <w:szCs w:val="28"/>
        </w:rPr>
        <w:t xml:space="preserve"> còn có tác dụng trong việc ngăn ngừa bức xạ và những ảnh hưởng của bức xạ đến cơ thể con người. Chính vì công năng này nên ở Nga sau thảm họa nguyên tử Chernobyl năm 1986, người ta đã sử dụng Sâm Siberi cho những nạn nhân của thảm họa này trong quá trình phục hồi sức khỏe, nhiều người dân Nga cũng sử dụng Sâm Siberi để loại trừ khả năng ảnh hưởng của bức xạ đến cơ thể.</w:t>
      </w:r>
      <w:bookmarkStart w:id="0" w:name="_GoBack"/>
      <w:bookmarkEnd w:id="0"/>
    </w:p>
    <w:p w:rsidR="00605EE0" w:rsidRDefault="00605EE0" w:rsidP="00287A70"/>
    <w:sectPr w:rsidR="00605E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973503"/>
    <w:multiLevelType w:val="hybridMultilevel"/>
    <w:tmpl w:val="CD0602A4"/>
    <w:lvl w:ilvl="0" w:tplc="E48678A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B3"/>
    <w:rsid w:val="00042B15"/>
    <w:rsid w:val="000532DE"/>
    <w:rsid w:val="00287A70"/>
    <w:rsid w:val="00605EE0"/>
    <w:rsid w:val="007E33B3"/>
    <w:rsid w:val="0093187B"/>
    <w:rsid w:val="00BF6A89"/>
    <w:rsid w:val="00C17446"/>
    <w:rsid w:val="00E6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3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0937">
      <w:bodyDiv w:val="1"/>
      <w:marLeft w:val="0"/>
      <w:marRight w:val="0"/>
      <w:marTop w:val="0"/>
      <w:marBottom w:val="0"/>
      <w:divBdr>
        <w:top w:val="none" w:sz="0" w:space="0" w:color="auto"/>
        <w:left w:val="none" w:sz="0" w:space="0" w:color="auto"/>
        <w:bottom w:val="none" w:sz="0" w:space="0" w:color="auto"/>
        <w:right w:val="none" w:sz="0" w:space="0" w:color="auto"/>
      </w:divBdr>
    </w:div>
    <w:div w:id="222523757">
      <w:bodyDiv w:val="1"/>
      <w:marLeft w:val="0"/>
      <w:marRight w:val="0"/>
      <w:marTop w:val="0"/>
      <w:marBottom w:val="0"/>
      <w:divBdr>
        <w:top w:val="none" w:sz="0" w:space="0" w:color="auto"/>
        <w:left w:val="none" w:sz="0" w:space="0" w:color="auto"/>
        <w:bottom w:val="none" w:sz="0" w:space="0" w:color="auto"/>
        <w:right w:val="none" w:sz="0" w:space="0" w:color="auto"/>
      </w:divBdr>
    </w:div>
    <w:div w:id="305935801">
      <w:bodyDiv w:val="1"/>
      <w:marLeft w:val="0"/>
      <w:marRight w:val="0"/>
      <w:marTop w:val="0"/>
      <w:marBottom w:val="0"/>
      <w:divBdr>
        <w:top w:val="none" w:sz="0" w:space="0" w:color="auto"/>
        <w:left w:val="none" w:sz="0" w:space="0" w:color="auto"/>
        <w:bottom w:val="none" w:sz="0" w:space="0" w:color="auto"/>
        <w:right w:val="none" w:sz="0" w:space="0" w:color="auto"/>
      </w:divBdr>
    </w:div>
    <w:div w:id="512375286">
      <w:bodyDiv w:val="1"/>
      <w:marLeft w:val="0"/>
      <w:marRight w:val="0"/>
      <w:marTop w:val="0"/>
      <w:marBottom w:val="0"/>
      <w:divBdr>
        <w:top w:val="none" w:sz="0" w:space="0" w:color="auto"/>
        <w:left w:val="none" w:sz="0" w:space="0" w:color="auto"/>
        <w:bottom w:val="none" w:sz="0" w:space="0" w:color="auto"/>
        <w:right w:val="none" w:sz="0" w:space="0" w:color="auto"/>
      </w:divBdr>
    </w:div>
    <w:div w:id="691030990">
      <w:bodyDiv w:val="1"/>
      <w:marLeft w:val="0"/>
      <w:marRight w:val="0"/>
      <w:marTop w:val="0"/>
      <w:marBottom w:val="0"/>
      <w:divBdr>
        <w:top w:val="none" w:sz="0" w:space="0" w:color="auto"/>
        <w:left w:val="none" w:sz="0" w:space="0" w:color="auto"/>
        <w:bottom w:val="none" w:sz="0" w:space="0" w:color="auto"/>
        <w:right w:val="none" w:sz="0" w:space="0" w:color="auto"/>
      </w:divBdr>
    </w:div>
    <w:div w:id="717973501">
      <w:bodyDiv w:val="1"/>
      <w:marLeft w:val="0"/>
      <w:marRight w:val="0"/>
      <w:marTop w:val="0"/>
      <w:marBottom w:val="0"/>
      <w:divBdr>
        <w:top w:val="none" w:sz="0" w:space="0" w:color="auto"/>
        <w:left w:val="none" w:sz="0" w:space="0" w:color="auto"/>
        <w:bottom w:val="none" w:sz="0" w:space="0" w:color="auto"/>
        <w:right w:val="none" w:sz="0" w:space="0" w:color="auto"/>
      </w:divBdr>
    </w:div>
    <w:div w:id="850490916">
      <w:bodyDiv w:val="1"/>
      <w:marLeft w:val="0"/>
      <w:marRight w:val="0"/>
      <w:marTop w:val="0"/>
      <w:marBottom w:val="0"/>
      <w:divBdr>
        <w:top w:val="none" w:sz="0" w:space="0" w:color="auto"/>
        <w:left w:val="none" w:sz="0" w:space="0" w:color="auto"/>
        <w:bottom w:val="none" w:sz="0" w:space="0" w:color="auto"/>
        <w:right w:val="none" w:sz="0" w:space="0" w:color="auto"/>
      </w:divBdr>
    </w:div>
    <w:div w:id="1040131380">
      <w:bodyDiv w:val="1"/>
      <w:marLeft w:val="0"/>
      <w:marRight w:val="0"/>
      <w:marTop w:val="0"/>
      <w:marBottom w:val="0"/>
      <w:divBdr>
        <w:top w:val="none" w:sz="0" w:space="0" w:color="auto"/>
        <w:left w:val="none" w:sz="0" w:space="0" w:color="auto"/>
        <w:bottom w:val="none" w:sz="0" w:space="0" w:color="auto"/>
        <w:right w:val="none" w:sz="0" w:space="0" w:color="auto"/>
      </w:divBdr>
    </w:div>
    <w:div w:id="1040472239">
      <w:bodyDiv w:val="1"/>
      <w:marLeft w:val="0"/>
      <w:marRight w:val="0"/>
      <w:marTop w:val="0"/>
      <w:marBottom w:val="0"/>
      <w:divBdr>
        <w:top w:val="none" w:sz="0" w:space="0" w:color="auto"/>
        <w:left w:val="none" w:sz="0" w:space="0" w:color="auto"/>
        <w:bottom w:val="none" w:sz="0" w:space="0" w:color="auto"/>
        <w:right w:val="none" w:sz="0" w:space="0" w:color="auto"/>
      </w:divBdr>
    </w:div>
    <w:div w:id="1376857598">
      <w:bodyDiv w:val="1"/>
      <w:marLeft w:val="0"/>
      <w:marRight w:val="0"/>
      <w:marTop w:val="0"/>
      <w:marBottom w:val="0"/>
      <w:divBdr>
        <w:top w:val="none" w:sz="0" w:space="0" w:color="auto"/>
        <w:left w:val="none" w:sz="0" w:space="0" w:color="auto"/>
        <w:bottom w:val="none" w:sz="0" w:space="0" w:color="auto"/>
        <w:right w:val="none" w:sz="0" w:space="0" w:color="auto"/>
      </w:divBdr>
    </w:div>
    <w:div w:id="1463226738">
      <w:bodyDiv w:val="1"/>
      <w:marLeft w:val="0"/>
      <w:marRight w:val="0"/>
      <w:marTop w:val="0"/>
      <w:marBottom w:val="0"/>
      <w:divBdr>
        <w:top w:val="none" w:sz="0" w:space="0" w:color="auto"/>
        <w:left w:val="none" w:sz="0" w:space="0" w:color="auto"/>
        <w:bottom w:val="none" w:sz="0" w:space="0" w:color="auto"/>
        <w:right w:val="none" w:sz="0" w:space="0" w:color="auto"/>
      </w:divBdr>
    </w:div>
    <w:div w:id="1521507541">
      <w:bodyDiv w:val="1"/>
      <w:marLeft w:val="0"/>
      <w:marRight w:val="0"/>
      <w:marTop w:val="0"/>
      <w:marBottom w:val="0"/>
      <w:divBdr>
        <w:top w:val="none" w:sz="0" w:space="0" w:color="auto"/>
        <w:left w:val="none" w:sz="0" w:space="0" w:color="auto"/>
        <w:bottom w:val="none" w:sz="0" w:space="0" w:color="auto"/>
        <w:right w:val="none" w:sz="0" w:space="0" w:color="auto"/>
      </w:divBdr>
    </w:div>
    <w:div w:id="1628126275">
      <w:bodyDiv w:val="1"/>
      <w:marLeft w:val="0"/>
      <w:marRight w:val="0"/>
      <w:marTop w:val="0"/>
      <w:marBottom w:val="0"/>
      <w:divBdr>
        <w:top w:val="none" w:sz="0" w:space="0" w:color="auto"/>
        <w:left w:val="none" w:sz="0" w:space="0" w:color="auto"/>
        <w:bottom w:val="none" w:sz="0" w:space="0" w:color="auto"/>
        <w:right w:val="none" w:sz="0" w:space="0" w:color="auto"/>
      </w:divBdr>
      <w:divsChild>
        <w:div w:id="909734240">
          <w:marLeft w:val="600"/>
          <w:marRight w:val="0"/>
          <w:marTop w:val="0"/>
          <w:marBottom w:val="0"/>
          <w:divBdr>
            <w:top w:val="none" w:sz="0" w:space="0" w:color="auto"/>
            <w:left w:val="none" w:sz="0" w:space="0" w:color="auto"/>
            <w:bottom w:val="none" w:sz="0" w:space="0" w:color="auto"/>
            <w:right w:val="none" w:sz="0" w:space="0" w:color="auto"/>
          </w:divBdr>
        </w:div>
        <w:div w:id="188304660">
          <w:marLeft w:val="0"/>
          <w:marRight w:val="0"/>
          <w:marTop w:val="0"/>
          <w:marBottom w:val="0"/>
          <w:divBdr>
            <w:top w:val="none" w:sz="0" w:space="0" w:color="auto"/>
            <w:left w:val="none" w:sz="0" w:space="0" w:color="auto"/>
            <w:bottom w:val="none" w:sz="0" w:space="0" w:color="auto"/>
            <w:right w:val="none" w:sz="0" w:space="0" w:color="auto"/>
          </w:divBdr>
        </w:div>
        <w:div w:id="564412059">
          <w:marLeft w:val="600"/>
          <w:marRight w:val="0"/>
          <w:marTop w:val="0"/>
          <w:marBottom w:val="0"/>
          <w:divBdr>
            <w:top w:val="none" w:sz="0" w:space="0" w:color="auto"/>
            <w:left w:val="none" w:sz="0" w:space="0" w:color="auto"/>
            <w:bottom w:val="none" w:sz="0" w:space="0" w:color="auto"/>
            <w:right w:val="none" w:sz="0" w:space="0" w:color="auto"/>
          </w:divBdr>
        </w:div>
        <w:div w:id="1796094545">
          <w:marLeft w:val="0"/>
          <w:marRight w:val="0"/>
          <w:marTop w:val="0"/>
          <w:marBottom w:val="0"/>
          <w:divBdr>
            <w:top w:val="none" w:sz="0" w:space="0" w:color="auto"/>
            <w:left w:val="none" w:sz="0" w:space="0" w:color="auto"/>
            <w:bottom w:val="none" w:sz="0" w:space="0" w:color="auto"/>
            <w:right w:val="none" w:sz="0" w:space="0" w:color="auto"/>
          </w:divBdr>
        </w:div>
        <w:div w:id="1624262899">
          <w:marLeft w:val="600"/>
          <w:marRight w:val="0"/>
          <w:marTop w:val="0"/>
          <w:marBottom w:val="0"/>
          <w:divBdr>
            <w:top w:val="none" w:sz="0" w:space="0" w:color="auto"/>
            <w:left w:val="none" w:sz="0" w:space="0" w:color="auto"/>
            <w:bottom w:val="none" w:sz="0" w:space="0" w:color="auto"/>
            <w:right w:val="none" w:sz="0" w:space="0" w:color="auto"/>
          </w:divBdr>
        </w:div>
        <w:div w:id="892809820">
          <w:marLeft w:val="0"/>
          <w:marRight w:val="0"/>
          <w:marTop w:val="0"/>
          <w:marBottom w:val="0"/>
          <w:divBdr>
            <w:top w:val="none" w:sz="0" w:space="0" w:color="auto"/>
            <w:left w:val="none" w:sz="0" w:space="0" w:color="auto"/>
            <w:bottom w:val="none" w:sz="0" w:space="0" w:color="auto"/>
            <w:right w:val="none" w:sz="0" w:space="0" w:color="auto"/>
          </w:divBdr>
        </w:div>
        <w:div w:id="71508225">
          <w:marLeft w:val="600"/>
          <w:marRight w:val="0"/>
          <w:marTop w:val="0"/>
          <w:marBottom w:val="0"/>
          <w:divBdr>
            <w:top w:val="none" w:sz="0" w:space="0" w:color="auto"/>
            <w:left w:val="none" w:sz="0" w:space="0" w:color="auto"/>
            <w:bottom w:val="none" w:sz="0" w:space="0" w:color="auto"/>
            <w:right w:val="none" w:sz="0" w:space="0" w:color="auto"/>
          </w:divBdr>
        </w:div>
        <w:div w:id="900412033">
          <w:marLeft w:val="0"/>
          <w:marRight w:val="0"/>
          <w:marTop w:val="0"/>
          <w:marBottom w:val="0"/>
          <w:divBdr>
            <w:top w:val="none" w:sz="0" w:space="0" w:color="auto"/>
            <w:left w:val="none" w:sz="0" w:space="0" w:color="auto"/>
            <w:bottom w:val="none" w:sz="0" w:space="0" w:color="auto"/>
            <w:right w:val="none" w:sz="0" w:space="0" w:color="auto"/>
          </w:divBdr>
        </w:div>
        <w:div w:id="545410107">
          <w:marLeft w:val="600"/>
          <w:marRight w:val="0"/>
          <w:marTop w:val="0"/>
          <w:marBottom w:val="0"/>
          <w:divBdr>
            <w:top w:val="none" w:sz="0" w:space="0" w:color="auto"/>
            <w:left w:val="none" w:sz="0" w:space="0" w:color="auto"/>
            <w:bottom w:val="none" w:sz="0" w:space="0" w:color="auto"/>
            <w:right w:val="none" w:sz="0" w:space="0" w:color="auto"/>
          </w:divBdr>
        </w:div>
        <w:div w:id="497233048">
          <w:marLeft w:val="0"/>
          <w:marRight w:val="0"/>
          <w:marTop w:val="0"/>
          <w:marBottom w:val="0"/>
          <w:divBdr>
            <w:top w:val="none" w:sz="0" w:space="0" w:color="auto"/>
            <w:left w:val="none" w:sz="0" w:space="0" w:color="auto"/>
            <w:bottom w:val="none" w:sz="0" w:space="0" w:color="auto"/>
            <w:right w:val="none" w:sz="0" w:space="0" w:color="auto"/>
          </w:divBdr>
        </w:div>
        <w:div w:id="1740790673">
          <w:marLeft w:val="600"/>
          <w:marRight w:val="0"/>
          <w:marTop w:val="0"/>
          <w:marBottom w:val="0"/>
          <w:divBdr>
            <w:top w:val="none" w:sz="0" w:space="0" w:color="auto"/>
            <w:left w:val="none" w:sz="0" w:space="0" w:color="auto"/>
            <w:bottom w:val="none" w:sz="0" w:space="0" w:color="auto"/>
            <w:right w:val="none" w:sz="0" w:space="0" w:color="auto"/>
          </w:divBdr>
        </w:div>
      </w:divsChild>
    </w:div>
    <w:div w:id="1660115880">
      <w:bodyDiv w:val="1"/>
      <w:marLeft w:val="0"/>
      <w:marRight w:val="0"/>
      <w:marTop w:val="0"/>
      <w:marBottom w:val="0"/>
      <w:divBdr>
        <w:top w:val="none" w:sz="0" w:space="0" w:color="auto"/>
        <w:left w:val="none" w:sz="0" w:space="0" w:color="auto"/>
        <w:bottom w:val="none" w:sz="0" w:space="0" w:color="auto"/>
        <w:right w:val="none" w:sz="0" w:space="0" w:color="auto"/>
      </w:divBdr>
    </w:div>
    <w:div w:id="2026907593">
      <w:bodyDiv w:val="1"/>
      <w:marLeft w:val="0"/>
      <w:marRight w:val="0"/>
      <w:marTop w:val="0"/>
      <w:marBottom w:val="0"/>
      <w:divBdr>
        <w:top w:val="none" w:sz="0" w:space="0" w:color="auto"/>
        <w:left w:val="none" w:sz="0" w:space="0" w:color="auto"/>
        <w:bottom w:val="none" w:sz="0" w:space="0" w:color="auto"/>
        <w:right w:val="none" w:sz="0" w:space="0" w:color="auto"/>
      </w:divBdr>
    </w:div>
    <w:div w:id="2043246462">
      <w:bodyDiv w:val="1"/>
      <w:marLeft w:val="0"/>
      <w:marRight w:val="0"/>
      <w:marTop w:val="0"/>
      <w:marBottom w:val="0"/>
      <w:divBdr>
        <w:top w:val="none" w:sz="0" w:space="0" w:color="auto"/>
        <w:left w:val="none" w:sz="0" w:space="0" w:color="auto"/>
        <w:bottom w:val="none" w:sz="0" w:space="0" w:color="auto"/>
        <w:right w:val="none" w:sz="0" w:space="0" w:color="auto"/>
      </w:divBdr>
    </w:div>
    <w:div w:id="210522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berianginseng.vn/wp-content/uploads/2015/09/Fotolia_49735351_Subscription_Monthly_M.jp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18</Pages>
  <Words>4243</Words>
  <Characters>24190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CANH-TTGD</dc:creator>
  <cp:lastModifiedBy>CANH-TTGD</cp:lastModifiedBy>
  <cp:revision>2</cp:revision>
  <dcterms:created xsi:type="dcterms:W3CDTF">2017-08-26T03:33:00Z</dcterms:created>
  <dcterms:modified xsi:type="dcterms:W3CDTF">2017-08-26T07:30:00Z</dcterms:modified>
</cp:coreProperties>
</file>